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6B842" w14:textId="77777777" w:rsidR="006B30A8" w:rsidRPr="006B30A8" w:rsidRDefault="006B30A8" w:rsidP="006B30A8">
      <w:pPr>
        <w:spacing w:after="450" w:line="240" w:lineRule="auto"/>
        <w:outlineLvl w:val="0"/>
        <w:rPr>
          <w:rFonts w:ascii="inherit" w:eastAsia="Times New Roman" w:hAnsi="inherit" w:cs="Helvetica"/>
          <w:color w:val="333333"/>
          <w:kern w:val="36"/>
          <w:sz w:val="33"/>
          <w:szCs w:val="33"/>
          <w:lang w:eastAsia="hu-HU"/>
        </w:rPr>
      </w:pPr>
      <w:r w:rsidRPr="006B30A8">
        <w:rPr>
          <w:rFonts w:ascii="inherit" w:eastAsia="Times New Roman" w:hAnsi="inherit" w:cs="Helvetica"/>
          <w:color w:val="333333"/>
          <w:kern w:val="36"/>
          <w:sz w:val="33"/>
          <w:szCs w:val="33"/>
          <w:lang w:eastAsia="hu-HU"/>
        </w:rPr>
        <w:t>Felrakási segédlet falburkolatokhoz</w:t>
      </w:r>
    </w:p>
    <w:p w14:paraId="32479524" w14:textId="77777777" w:rsidR="006B30A8" w:rsidRPr="006B30A8" w:rsidRDefault="006B30A8" w:rsidP="006B30A8">
      <w:pPr>
        <w:spacing w:before="360" w:after="0" w:line="240" w:lineRule="auto"/>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t>Előkészítés</w:t>
      </w:r>
    </w:p>
    <w:p w14:paraId="7F3165C2" w14:textId="77777777" w:rsidR="006B30A8" w:rsidRPr="006B30A8" w:rsidRDefault="006B30A8" w:rsidP="006B30A8">
      <w:pPr>
        <w:spacing w:after="150" w:line="240" w:lineRule="auto"/>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Felrakás előtt a burkolandó falat tisztítsuk meg, a ragasztandó felület vízben oldódó alapozó szerrel alapozni kell így készítve elő a falat a burkoláshoz.</w:t>
      </w:r>
    </w:p>
    <w:p w14:paraId="2519C1F5" w14:textId="77777777" w:rsidR="006B30A8" w:rsidRPr="006B30A8" w:rsidRDefault="006B30A8" w:rsidP="006B30A8">
      <w:pPr>
        <w:spacing w:after="150" w:line="240" w:lineRule="auto"/>
        <w:jc w:val="both"/>
        <w:rPr>
          <w:rFonts w:ascii="Helvetica" w:eastAsia="Times New Roman" w:hAnsi="Helvetica" w:cs="Helvetica"/>
          <w:color w:val="AE9C7E"/>
          <w:sz w:val="21"/>
          <w:szCs w:val="21"/>
          <w:lang w:eastAsia="hu-HU"/>
        </w:rPr>
      </w:pPr>
      <w:r w:rsidRPr="006B30A8">
        <w:rPr>
          <w:rFonts w:ascii="Helvetica" w:eastAsia="Times New Roman" w:hAnsi="Helvetica" w:cs="Helvetica"/>
          <w:color w:val="BBBEC3"/>
          <w:sz w:val="21"/>
          <w:szCs w:val="21"/>
          <w:lang w:eastAsia="hu-HU"/>
        </w:rPr>
        <w:t>Galéria: </w:t>
      </w:r>
      <w:r w:rsidRPr="006B30A8">
        <w:rPr>
          <w:rFonts w:ascii="Helvetica" w:eastAsia="Times New Roman" w:hAnsi="Helvetica" w:cs="Helvetica"/>
          <w:b/>
          <w:bCs/>
          <w:color w:val="B1C903"/>
          <w:sz w:val="21"/>
          <w:szCs w:val="21"/>
          <w:lang w:eastAsia="hu-HU"/>
        </w:rPr>
        <w:t>Felrakási segédlet</w:t>
      </w:r>
    </w:p>
    <w:p w14:paraId="68329EDB" w14:textId="77777777" w:rsidR="006B30A8" w:rsidRPr="006B30A8" w:rsidRDefault="006B30A8" w:rsidP="006B30A8">
      <w:pPr>
        <w:spacing w:line="240" w:lineRule="auto"/>
        <w:rPr>
          <w:rFonts w:ascii="Helvetica" w:eastAsia="Times New Roman" w:hAnsi="Helvetica" w:cs="Helvetica"/>
          <w:color w:val="333333"/>
          <w:sz w:val="21"/>
          <w:szCs w:val="21"/>
          <w:lang w:eastAsia="hu-HU"/>
        </w:rPr>
      </w:pPr>
      <w:r w:rsidRPr="006B30A8">
        <w:rPr>
          <w:rFonts w:ascii="Helvetica" w:eastAsia="Times New Roman" w:hAnsi="Helvetica" w:cs="Helvetica"/>
          <w:noProof/>
          <w:color w:val="B1C903"/>
          <w:sz w:val="21"/>
          <w:szCs w:val="21"/>
          <w:lang w:eastAsia="hu-HU"/>
        </w:rPr>
        <w:drawing>
          <wp:inline distT="0" distB="0" distL="0" distR="0" wp14:anchorId="19D6EF15" wp14:editId="659EB29F">
            <wp:extent cx="2000250" cy="1333500"/>
            <wp:effectExtent l="0" t="0" r="0" b="0"/>
            <wp:docPr id="18" name="Kép 18">
              <a:hlinkClick xmlns:a="http://schemas.openxmlformats.org/drawingml/2006/main" r:id="rId4"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 tooltip="&quot;Felrakási segédle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14376E3B" wp14:editId="2D8C9990">
            <wp:extent cx="2000250" cy="1333500"/>
            <wp:effectExtent l="0" t="0" r="0" b="0"/>
            <wp:docPr id="19" name="Kép 19">
              <a:hlinkClick xmlns:a="http://schemas.openxmlformats.org/drawingml/2006/main" r:id="rId6"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6" tooltip="&quot;Felrakási segédle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05EBF1C6" wp14:editId="47A6DED8">
            <wp:extent cx="2000250" cy="1333500"/>
            <wp:effectExtent l="0" t="0" r="0" b="0"/>
            <wp:docPr id="20" name="Kép 20">
              <a:hlinkClick xmlns:a="http://schemas.openxmlformats.org/drawingml/2006/main" r:id="rId8"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8" tooltip="&quot;Felrakási segédle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67BFDADC" wp14:editId="463C1452">
            <wp:extent cx="2000250" cy="1333500"/>
            <wp:effectExtent l="0" t="0" r="0" b="0"/>
            <wp:docPr id="21" name="Kép 21">
              <a:hlinkClick xmlns:a="http://schemas.openxmlformats.org/drawingml/2006/main" r:id="rId10"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0" tooltip="&quot;Felrakási segédle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09E464EF" wp14:editId="1A00E1D2">
            <wp:extent cx="2000250" cy="1333500"/>
            <wp:effectExtent l="0" t="0" r="0" b="0"/>
            <wp:docPr id="22" name="Kép 22">
              <a:hlinkClick xmlns:a="http://schemas.openxmlformats.org/drawingml/2006/main" r:id="rId12"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2" tooltip="&quot;Felrakási segédle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2EE3E339" wp14:editId="7790C271">
            <wp:extent cx="2000250" cy="1333500"/>
            <wp:effectExtent l="0" t="0" r="0" b="0"/>
            <wp:docPr id="23" name="Kép 23">
              <a:hlinkClick xmlns:a="http://schemas.openxmlformats.org/drawingml/2006/main" r:id="rId14"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4" tooltip="&quot;Felrakási segédle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078066DC" wp14:editId="63F6B87F">
            <wp:extent cx="2000250" cy="1333500"/>
            <wp:effectExtent l="0" t="0" r="0" b="0"/>
            <wp:docPr id="24" name="Kép 24">
              <a:hlinkClick xmlns:a="http://schemas.openxmlformats.org/drawingml/2006/main" r:id="rId16" tooltip="&quot;Felrakási segédl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6" tooltip="&quot;Felrakási segédle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p>
    <w:p w14:paraId="79052301" w14:textId="77777777" w:rsidR="006B30A8" w:rsidRPr="006B30A8" w:rsidRDefault="006B30A8" w:rsidP="006B30A8">
      <w:pPr>
        <w:spacing w:before="9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t>Ragasztás</w:t>
      </w:r>
    </w:p>
    <w:p w14:paraId="551CC956"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Ragasztás előtt vízmérték és léc segítségével a szintet a lapok első sorának ragasztása céljából a padló felett állítsuk be. Ha az egész épület burkolva lesz, akkor az épület körül a szintet meghatározó vonalat meg kell rajzolni, amelyből a lapok ragasztására szolgáló </w:t>
      </w:r>
      <w:proofErr w:type="gramStart"/>
      <w:r w:rsidRPr="006B30A8">
        <w:rPr>
          <w:rFonts w:ascii="Helvetica" w:eastAsia="Times New Roman" w:hAnsi="Helvetica" w:cs="Helvetica"/>
          <w:color w:val="333333"/>
          <w:sz w:val="21"/>
          <w:szCs w:val="21"/>
          <w:lang w:eastAsia="hu-HU"/>
        </w:rPr>
        <w:t>segéd vonalakat</w:t>
      </w:r>
      <w:proofErr w:type="gramEnd"/>
      <w:r w:rsidRPr="006B30A8">
        <w:rPr>
          <w:rFonts w:ascii="Helvetica" w:eastAsia="Times New Roman" w:hAnsi="Helvetica" w:cs="Helvetica"/>
          <w:color w:val="333333"/>
          <w:sz w:val="21"/>
          <w:szCs w:val="21"/>
          <w:lang w:eastAsia="hu-HU"/>
        </w:rPr>
        <w:t xml:space="preserve"> fogják megrajzolni. Legjobban száraz színező anyagú zsinórral és kőműves vagy normál vízmértékkel húzhatjuk meg az alapvonalat. Fontos, hogy a vonalnak az egész épület körül "záródnia" kell.</w:t>
      </w:r>
    </w:p>
    <w:p w14:paraId="4C64B857"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ragasztás megkezdése előtt számoljuk ki a lapok pontos mennyiségét, amely a homlokzat leragasztásához szükséges. A burkoló lapok hátoldalát dörzspapírral, vagy </w:t>
      </w:r>
      <w:proofErr w:type="gramStart"/>
      <w:r w:rsidRPr="006B30A8">
        <w:rPr>
          <w:rFonts w:ascii="Helvetica" w:eastAsia="Times New Roman" w:hAnsi="Helvetica" w:cs="Helvetica"/>
          <w:color w:val="333333"/>
          <w:sz w:val="21"/>
          <w:szCs w:val="21"/>
          <w:lang w:eastAsia="hu-HU"/>
        </w:rPr>
        <w:t>erős sörtéjű kefével</w:t>
      </w:r>
      <w:proofErr w:type="gramEnd"/>
      <w:r w:rsidRPr="006B30A8">
        <w:rPr>
          <w:rFonts w:ascii="Helvetica" w:eastAsia="Times New Roman" w:hAnsi="Helvetica" w:cs="Helvetica"/>
          <w:color w:val="333333"/>
          <w:sz w:val="21"/>
          <w:szCs w:val="21"/>
          <w:lang w:eastAsia="hu-HU"/>
        </w:rPr>
        <w:t xml:space="preserve"> vagy drótkefével tisztítsuk meg és portalanítsuk. A ragasztást alulról, az első sornál kezdjük. A felrakás során egyszerre </w:t>
      </w:r>
      <w:proofErr w:type="spellStart"/>
      <w:r w:rsidRPr="006B30A8">
        <w:rPr>
          <w:rFonts w:ascii="Helvetica" w:eastAsia="Times New Roman" w:hAnsi="Helvetica" w:cs="Helvetica"/>
          <w:color w:val="333333"/>
          <w:sz w:val="21"/>
          <w:szCs w:val="21"/>
          <w:lang w:eastAsia="hu-HU"/>
        </w:rPr>
        <w:t>töb</w:t>
      </w:r>
      <w:proofErr w:type="spellEnd"/>
      <w:r w:rsidRPr="006B30A8">
        <w:rPr>
          <w:rFonts w:ascii="Helvetica" w:eastAsia="Times New Roman" w:hAnsi="Helvetica" w:cs="Helvetica"/>
          <w:color w:val="333333"/>
          <w:sz w:val="21"/>
          <w:szCs w:val="21"/>
          <w:lang w:eastAsia="hu-HU"/>
        </w:rPr>
        <w:t xml:space="preserve"> dobozból dolgozzunk a tökéletes rusztikus hatás elérése érdekében. Ragasztás előtt minden elemet ellenőrizni kell, a lapok vágása semmilyen problémát nem jelent.</w:t>
      </w:r>
    </w:p>
    <w:p w14:paraId="4F00C21D"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lapokat tiszta, száraz, egyenletes felületre megfelelő </w:t>
      </w:r>
      <w:proofErr w:type="spellStart"/>
      <w:r w:rsidRPr="006B30A8">
        <w:rPr>
          <w:rFonts w:ascii="Helvetica" w:eastAsia="Times New Roman" w:hAnsi="Helvetica" w:cs="Helvetica"/>
          <w:color w:val="333333"/>
          <w:sz w:val="21"/>
          <w:szCs w:val="21"/>
          <w:lang w:eastAsia="hu-HU"/>
        </w:rPr>
        <w:t>felxibilis</w:t>
      </w:r>
      <w:proofErr w:type="spellEnd"/>
      <w:r w:rsidRPr="006B30A8">
        <w:rPr>
          <w:rFonts w:ascii="Helvetica" w:eastAsia="Times New Roman" w:hAnsi="Helvetica" w:cs="Helvetica"/>
          <w:color w:val="333333"/>
          <w:sz w:val="21"/>
          <w:szCs w:val="21"/>
          <w:lang w:eastAsia="hu-HU"/>
        </w:rPr>
        <w:t xml:space="preserve"> vagy gipszragasztóval (ajánljuk a </w:t>
      </w:r>
      <w:proofErr w:type="spellStart"/>
      <w:r w:rsidRPr="006B30A8">
        <w:rPr>
          <w:rFonts w:ascii="Helvetica" w:eastAsia="Times New Roman" w:hAnsi="Helvetica" w:cs="Helvetica"/>
          <w:color w:val="333333"/>
          <w:sz w:val="21"/>
          <w:szCs w:val="21"/>
          <w:lang w:eastAsia="hu-HU"/>
        </w:rPr>
        <w:fldChar w:fldCharType="begin"/>
      </w:r>
      <w:r w:rsidRPr="006B30A8">
        <w:rPr>
          <w:rFonts w:ascii="Helvetica" w:eastAsia="Times New Roman" w:hAnsi="Helvetica" w:cs="Helvetica"/>
          <w:color w:val="333333"/>
          <w:sz w:val="21"/>
          <w:szCs w:val="21"/>
          <w:lang w:eastAsia="hu-HU"/>
        </w:rPr>
        <w:instrText xml:space="preserve"> HYPERLINK "https://fabro.hu/hu/p/flex-ragaszto/" </w:instrText>
      </w:r>
      <w:r w:rsidRPr="006B30A8">
        <w:rPr>
          <w:rFonts w:ascii="Helvetica" w:eastAsia="Times New Roman" w:hAnsi="Helvetica" w:cs="Helvetica"/>
          <w:color w:val="333333"/>
          <w:sz w:val="21"/>
          <w:szCs w:val="21"/>
          <w:lang w:eastAsia="hu-HU"/>
        </w:rPr>
        <w:fldChar w:fldCharType="separate"/>
      </w:r>
      <w:r w:rsidRPr="006B30A8">
        <w:rPr>
          <w:rFonts w:ascii="Helvetica" w:eastAsia="Times New Roman" w:hAnsi="Helvetica" w:cs="Helvetica"/>
          <w:color w:val="B1C903"/>
          <w:sz w:val="21"/>
          <w:szCs w:val="21"/>
          <w:u w:val="single"/>
          <w:lang w:eastAsia="hu-HU"/>
        </w:rPr>
        <w:t>Fabro</w:t>
      </w:r>
      <w:proofErr w:type="spellEnd"/>
      <w:r w:rsidRPr="006B30A8">
        <w:rPr>
          <w:rFonts w:ascii="Helvetica" w:eastAsia="Times New Roman" w:hAnsi="Helvetica" w:cs="Helvetica"/>
          <w:color w:val="B1C903"/>
          <w:sz w:val="21"/>
          <w:szCs w:val="21"/>
          <w:u w:val="single"/>
          <w:lang w:eastAsia="hu-HU"/>
        </w:rPr>
        <w:t xml:space="preserve"> </w:t>
      </w:r>
      <w:proofErr w:type="spellStart"/>
      <w:r w:rsidRPr="006B30A8">
        <w:rPr>
          <w:rFonts w:ascii="Helvetica" w:eastAsia="Times New Roman" w:hAnsi="Helvetica" w:cs="Helvetica"/>
          <w:color w:val="B1C903"/>
          <w:sz w:val="21"/>
          <w:szCs w:val="21"/>
          <w:u w:val="single"/>
          <w:lang w:eastAsia="hu-HU"/>
        </w:rPr>
        <w:t>Flex</w:t>
      </w:r>
      <w:r w:rsidRPr="006B30A8">
        <w:rPr>
          <w:rFonts w:ascii="Helvetica" w:eastAsia="Times New Roman" w:hAnsi="Helvetica" w:cs="Helvetica"/>
          <w:color w:val="333333"/>
          <w:sz w:val="21"/>
          <w:szCs w:val="21"/>
          <w:lang w:eastAsia="hu-HU"/>
        </w:rPr>
        <w:fldChar w:fldCharType="end"/>
      </w:r>
      <w:r w:rsidRPr="006B30A8">
        <w:rPr>
          <w:rFonts w:ascii="Helvetica" w:eastAsia="Times New Roman" w:hAnsi="Helvetica" w:cs="Helvetica"/>
          <w:color w:val="333333"/>
          <w:sz w:val="21"/>
          <w:szCs w:val="21"/>
          <w:lang w:eastAsia="hu-HU"/>
        </w:rPr>
        <w:t>-et</w:t>
      </w:r>
      <w:proofErr w:type="spellEnd"/>
      <w:r w:rsidRPr="006B30A8">
        <w:rPr>
          <w:rFonts w:ascii="Helvetica" w:eastAsia="Times New Roman" w:hAnsi="Helvetica" w:cs="Helvetica"/>
          <w:color w:val="333333"/>
          <w:sz w:val="21"/>
          <w:szCs w:val="21"/>
          <w:lang w:eastAsia="hu-HU"/>
        </w:rPr>
        <w:t>) kell felragasztani. A ragasztót előzetesen megtisztított lapra kell felhordani és egyenletesen a falhoz nyomni. A fölösleges ragasztót simítóval lehet eltávolítani. A méret- és árnyalatkülönbségek a homlokzatnak természetes jelleget adnak. A ragasztót a falfelületre is, és a termék teljes hátoldalára is fel kell vinni vékony rétegben! A környezeti hőmérséklet a ragasztás folyamán és a ragasztás után 48 óráig nem lehet 5*C-nál alacsonyabb, vagy 20*C-nál magasabb.</w:t>
      </w:r>
    </w:p>
    <w:p w14:paraId="6B23AA93"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lastRenderedPageBreak/>
        <w:t>Tégla mintázat, vagy fugázást igénylő lapok</w:t>
      </w:r>
    </w:p>
    <w:p w14:paraId="5253B3A6"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A ragasztó teljes megszáradása után (ez kb. 7 napot vesz igénybe) a fugázás előtt portalanítani kell. A teljes homlokzat alapos kiszáradása után kezdődhet a fugázás. A habarcsot a gyártó utasításainak megfelelően kell előkészíteni.</w:t>
      </w:r>
    </w:p>
    <w:p w14:paraId="701FD705"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b/>
          <w:bCs/>
          <w:i/>
          <w:iCs/>
          <w:color w:val="333333"/>
          <w:sz w:val="21"/>
          <w:szCs w:val="21"/>
          <w:lang w:eastAsia="hu-HU"/>
        </w:rPr>
        <w:t xml:space="preserve">Ha </w:t>
      </w:r>
      <w:proofErr w:type="spellStart"/>
      <w:r w:rsidRPr="006B30A8">
        <w:rPr>
          <w:rFonts w:ascii="Helvetica" w:eastAsia="Times New Roman" w:hAnsi="Helvetica" w:cs="Helvetica"/>
          <w:b/>
          <w:bCs/>
          <w:i/>
          <w:iCs/>
          <w:color w:val="333333"/>
          <w:sz w:val="21"/>
          <w:szCs w:val="21"/>
          <w:lang w:eastAsia="hu-HU"/>
        </w:rPr>
        <w:t>Fabrostone</w:t>
      </w:r>
      <w:proofErr w:type="spellEnd"/>
      <w:r w:rsidRPr="006B30A8">
        <w:rPr>
          <w:rFonts w:ascii="Helvetica" w:eastAsia="Times New Roman" w:hAnsi="Helvetica" w:cs="Helvetica"/>
          <w:b/>
          <w:bCs/>
          <w:i/>
          <w:iCs/>
          <w:color w:val="333333"/>
          <w:sz w:val="21"/>
          <w:szCs w:val="21"/>
          <w:lang w:eastAsia="hu-HU"/>
        </w:rPr>
        <w:t xml:space="preserve"> márkájú, vagy hasonló, homok és cement bázisú fugázót használ, a következők szerint dolgozzon:</w:t>
      </w:r>
    </w:p>
    <w:p w14:paraId="1088D45A"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fugázó anyagot legjobb kb. 2 kg-os adagokban tiszta vödörben előkészíteni, ez minimalizálja </w:t>
      </w:r>
      <w:proofErr w:type="gramStart"/>
      <w:r w:rsidRPr="006B30A8">
        <w:rPr>
          <w:rFonts w:ascii="Helvetica" w:eastAsia="Times New Roman" w:hAnsi="Helvetica" w:cs="Helvetica"/>
          <w:color w:val="333333"/>
          <w:sz w:val="21"/>
          <w:szCs w:val="21"/>
          <w:lang w:eastAsia="hu-HU"/>
        </w:rPr>
        <w:t>a  kivirágzások</w:t>
      </w:r>
      <w:proofErr w:type="gramEnd"/>
      <w:r w:rsidRPr="006B30A8">
        <w:rPr>
          <w:rFonts w:ascii="Helvetica" w:eastAsia="Times New Roman" w:hAnsi="Helvetica" w:cs="Helvetica"/>
          <w:color w:val="333333"/>
          <w:sz w:val="21"/>
          <w:szCs w:val="21"/>
          <w:lang w:eastAsia="hu-HU"/>
        </w:rPr>
        <w:t xml:space="preserve"> keletkezését. A fugázó 15-20 percig használható, ősszel és szélmentes időjárásnál ez 30 percre hosszabbodik. A fugázónak nedves homok konzisztenciájúnak kell lennie.</w:t>
      </w:r>
    </w:p>
    <w:p w14:paraId="6C474C25"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proofErr w:type="spellStart"/>
      <w:r w:rsidRPr="006B30A8">
        <w:rPr>
          <w:rFonts w:ascii="inherit" w:eastAsia="Times New Roman" w:hAnsi="inherit" w:cs="Helvetica"/>
          <w:color w:val="B1C903"/>
          <w:sz w:val="36"/>
          <w:szCs w:val="36"/>
          <w:lang w:eastAsia="hu-HU"/>
        </w:rPr>
        <w:t>Dilettációs</w:t>
      </w:r>
      <w:proofErr w:type="spellEnd"/>
      <w:r w:rsidRPr="006B30A8">
        <w:rPr>
          <w:rFonts w:ascii="inherit" w:eastAsia="Times New Roman" w:hAnsi="inherit" w:cs="Helvetica"/>
          <w:color w:val="B1C903"/>
          <w:sz w:val="36"/>
          <w:szCs w:val="36"/>
          <w:lang w:eastAsia="hu-HU"/>
        </w:rPr>
        <w:t xml:space="preserve"> hézagok, só kivirágzás, reklamáció</w:t>
      </w:r>
    </w:p>
    <w:p w14:paraId="06412447"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A gyártó nem vállal felelősséget a nem megfelelő kivitelezési munkákért, felragasztás után méretekre és színekre vonatkozó reklamációt nem fogad el.</w:t>
      </w:r>
    </w:p>
    <w:p w14:paraId="0C195C96"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Minden esetben kötelező a </w:t>
      </w:r>
      <w:proofErr w:type="spellStart"/>
      <w:r w:rsidRPr="006B30A8">
        <w:rPr>
          <w:rFonts w:ascii="Helvetica" w:eastAsia="Times New Roman" w:hAnsi="Helvetica" w:cs="Helvetica"/>
          <w:color w:val="333333"/>
          <w:sz w:val="21"/>
          <w:szCs w:val="21"/>
          <w:lang w:eastAsia="hu-HU"/>
        </w:rPr>
        <w:t>dilettációs</w:t>
      </w:r>
      <w:proofErr w:type="spellEnd"/>
      <w:r w:rsidRPr="006B30A8">
        <w:rPr>
          <w:rFonts w:ascii="Helvetica" w:eastAsia="Times New Roman" w:hAnsi="Helvetica" w:cs="Helvetica"/>
          <w:color w:val="333333"/>
          <w:sz w:val="21"/>
          <w:szCs w:val="21"/>
          <w:lang w:eastAsia="hu-HU"/>
        </w:rPr>
        <w:t xml:space="preserve"> hézagok kialakítása.</w:t>
      </w:r>
    </w:p>
    <w:p w14:paraId="4401A116"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A lapokon előfordulhatnak fehér elszíneződések, ez az úgynevezett só kivirágzás, melynek eltávolítása nem mindig egyszerű. Ezért a teljes kiszáradás után a homlokzatot impregnáló szerrel kezelni kell a szer gyártójának ajánlásai szerint.</w:t>
      </w:r>
    </w:p>
    <w:p w14:paraId="0D8DA47C"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Ha a végső hatásban nem vagyunk biztosak előzetesen a legkevésbé látható helyen végezzünk próbát. Az impregnálás nem tökéletes megoldás a kivirágzások megakadályozására, de lényegesen korlátozza a keletkezésük lehetőségeit. Legtöbb esetben a só kivirágzások 2-3 év után maguktól eltűnnek.</w:t>
      </w:r>
    </w:p>
    <w:p w14:paraId="0DEBD435"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b/>
          <w:bCs/>
          <w:color w:val="B1C903"/>
          <w:sz w:val="36"/>
          <w:szCs w:val="36"/>
          <w:lang w:eastAsia="hu-HU"/>
        </w:rPr>
        <w:t>Gipsz falburkolatok ragasztása</w:t>
      </w:r>
      <w:r w:rsidRPr="006B30A8">
        <w:rPr>
          <w:rFonts w:ascii="inherit" w:eastAsia="Times New Roman" w:hAnsi="inherit" w:cs="Helvetica"/>
          <w:color w:val="B1C903"/>
          <w:sz w:val="36"/>
          <w:szCs w:val="36"/>
          <w:lang w:eastAsia="hu-HU"/>
        </w:rPr>
        <w:t>:</w:t>
      </w:r>
    </w:p>
    <w:p w14:paraId="2B38C0B5"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w:t>
      </w:r>
    </w:p>
    <w:p w14:paraId="3B45B639"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w:t>
      </w:r>
    </w:p>
    <w:p w14:paraId="7C6C73B5" w14:textId="77777777" w:rsidR="006B30A8" w:rsidRPr="006B30A8" w:rsidRDefault="006B30A8" w:rsidP="006B30A8">
      <w:pPr>
        <w:spacing w:after="450" w:line="240" w:lineRule="auto"/>
        <w:outlineLvl w:val="0"/>
        <w:rPr>
          <w:rFonts w:ascii="inherit" w:eastAsia="Times New Roman" w:hAnsi="inherit" w:cs="Helvetica"/>
          <w:color w:val="333333"/>
          <w:kern w:val="36"/>
          <w:sz w:val="33"/>
          <w:szCs w:val="33"/>
          <w:lang w:eastAsia="hu-HU"/>
        </w:rPr>
      </w:pPr>
      <w:r w:rsidRPr="006B30A8">
        <w:rPr>
          <w:rFonts w:ascii="inherit" w:eastAsia="Times New Roman" w:hAnsi="inherit" w:cs="Helvetica"/>
          <w:color w:val="333333"/>
          <w:kern w:val="36"/>
          <w:sz w:val="33"/>
          <w:szCs w:val="33"/>
          <w:lang w:eastAsia="hu-HU"/>
        </w:rPr>
        <w:t>BURKOLÁSI ÚTMUTATÓ /gipsz alapú beltéri termékhez/</w:t>
      </w:r>
    </w:p>
    <w:p w14:paraId="679FE023" w14:textId="77777777" w:rsidR="006B30A8" w:rsidRPr="006B30A8" w:rsidRDefault="006B30A8" w:rsidP="006B30A8">
      <w:pPr>
        <w:spacing w:after="150" w:line="240" w:lineRule="auto"/>
        <w:jc w:val="both"/>
        <w:rPr>
          <w:rFonts w:ascii="Helvetica" w:eastAsia="Times New Roman" w:hAnsi="Helvetica" w:cs="Helvetica"/>
          <w:color w:val="AE9C7E"/>
          <w:sz w:val="21"/>
          <w:szCs w:val="21"/>
          <w:lang w:eastAsia="hu-HU"/>
        </w:rPr>
      </w:pPr>
      <w:r w:rsidRPr="006B30A8">
        <w:rPr>
          <w:rFonts w:ascii="Helvetica" w:eastAsia="Times New Roman" w:hAnsi="Helvetica" w:cs="Helvetica"/>
          <w:color w:val="BBBEC3"/>
          <w:sz w:val="21"/>
          <w:szCs w:val="21"/>
          <w:lang w:eastAsia="hu-HU"/>
        </w:rPr>
        <w:t>Galéria: </w:t>
      </w:r>
      <w:r w:rsidRPr="006B30A8">
        <w:rPr>
          <w:rFonts w:ascii="Helvetica" w:eastAsia="Times New Roman" w:hAnsi="Helvetica" w:cs="Helvetica"/>
          <w:b/>
          <w:bCs/>
          <w:color w:val="B1C903"/>
          <w:sz w:val="21"/>
          <w:szCs w:val="21"/>
          <w:lang w:eastAsia="hu-HU"/>
        </w:rPr>
        <w:t>Felrakási segédlet 2</w:t>
      </w:r>
    </w:p>
    <w:p w14:paraId="7B668271" w14:textId="77777777" w:rsidR="006B30A8" w:rsidRPr="006B30A8" w:rsidRDefault="006B30A8" w:rsidP="006B30A8">
      <w:pPr>
        <w:spacing w:line="240" w:lineRule="auto"/>
        <w:rPr>
          <w:rFonts w:ascii="Helvetica" w:eastAsia="Times New Roman" w:hAnsi="Helvetica" w:cs="Helvetica"/>
          <w:color w:val="333333"/>
          <w:sz w:val="21"/>
          <w:szCs w:val="21"/>
          <w:lang w:eastAsia="hu-HU"/>
        </w:rPr>
      </w:pPr>
      <w:r w:rsidRPr="006B30A8">
        <w:rPr>
          <w:rFonts w:ascii="Helvetica" w:eastAsia="Times New Roman" w:hAnsi="Helvetica" w:cs="Helvetica"/>
          <w:noProof/>
          <w:color w:val="B1C903"/>
          <w:sz w:val="21"/>
          <w:szCs w:val="21"/>
          <w:lang w:eastAsia="hu-HU"/>
        </w:rPr>
        <w:drawing>
          <wp:inline distT="0" distB="0" distL="0" distR="0" wp14:anchorId="0B10D148" wp14:editId="1F397546">
            <wp:extent cx="1114425" cy="742950"/>
            <wp:effectExtent l="0" t="0" r="9525" b="0"/>
            <wp:docPr id="25" name="Kép 25">
              <a:hlinkClick xmlns:a="http://schemas.openxmlformats.org/drawingml/2006/main" r:id="rId18"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18" tooltip="&quot;Felrakási segédlet 2&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7A54C828" wp14:editId="218F9C8C">
            <wp:extent cx="1114425" cy="742950"/>
            <wp:effectExtent l="0" t="0" r="9525" b="0"/>
            <wp:docPr id="26" name="Kép 26">
              <a:hlinkClick xmlns:a="http://schemas.openxmlformats.org/drawingml/2006/main" r:id="rId20"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20" tooltip="&quot;Felrakási segédlet 2&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1D755DA2" wp14:editId="3A95E139">
            <wp:extent cx="1114425" cy="742950"/>
            <wp:effectExtent l="0" t="0" r="9525" b="0"/>
            <wp:docPr id="27" name="Kép 27">
              <a:hlinkClick xmlns:a="http://schemas.openxmlformats.org/drawingml/2006/main" r:id="rId22"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22" tooltip="&quot;Felrakási segédlet 2&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22EE2B97" wp14:editId="260AF834">
            <wp:extent cx="1114425" cy="742950"/>
            <wp:effectExtent l="0" t="0" r="9525" b="0"/>
            <wp:docPr id="28" name="Kép 28">
              <a:hlinkClick xmlns:a="http://schemas.openxmlformats.org/drawingml/2006/main" r:id="rId24"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24" tooltip="&quot;Felrakási segédlet 2&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0DE0AD26" wp14:editId="7F5F3E80">
            <wp:extent cx="1114425" cy="742950"/>
            <wp:effectExtent l="0" t="0" r="9525" b="0"/>
            <wp:docPr id="29" name="Kép 29">
              <a:hlinkClick xmlns:a="http://schemas.openxmlformats.org/drawingml/2006/main" r:id="rId26"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26" tooltip="&quot;Felrakási segédlet 2&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p>
    <w:p w14:paraId="26A72030" w14:textId="77777777" w:rsidR="006B30A8" w:rsidRPr="006B30A8" w:rsidRDefault="006B30A8" w:rsidP="006B30A8">
      <w:pPr>
        <w:spacing w:before="9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t>Ragasztás</w:t>
      </w:r>
    </w:p>
    <w:p w14:paraId="748AA415"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Burkolás előtt a terméket ellenőrizzük, hogy megfelelő termék került szállításra a csomagolásban, burkolás előtt próbafektetést kell </w:t>
      </w:r>
      <w:proofErr w:type="gramStart"/>
      <w:r w:rsidRPr="006B30A8">
        <w:rPr>
          <w:rFonts w:ascii="Helvetica" w:eastAsia="Times New Roman" w:hAnsi="Helvetica" w:cs="Helvetica"/>
          <w:color w:val="333333"/>
          <w:sz w:val="21"/>
          <w:szCs w:val="21"/>
          <w:lang w:eastAsia="hu-HU"/>
        </w:rPr>
        <w:t>végezni</w:t>
      </w:r>
      <w:proofErr w:type="gramEnd"/>
      <w:r w:rsidRPr="006B30A8">
        <w:rPr>
          <w:rFonts w:ascii="Helvetica" w:eastAsia="Times New Roman" w:hAnsi="Helvetica" w:cs="Helvetica"/>
          <w:color w:val="333333"/>
          <w:sz w:val="21"/>
          <w:szCs w:val="21"/>
          <w:lang w:eastAsia="hu-HU"/>
        </w:rPr>
        <w:t xml:space="preserve"> amikor is a burkolás képét a földön kirakjuk. Itt már keverni kell a több dobozból álló burkolatot, hogy a termékek </w:t>
      </w:r>
      <w:proofErr w:type="gramStart"/>
      <w:r w:rsidRPr="006B30A8">
        <w:rPr>
          <w:rFonts w:ascii="Helvetica" w:eastAsia="Times New Roman" w:hAnsi="Helvetica" w:cs="Helvetica"/>
          <w:color w:val="333333"/>
          <w:sz w:val="21"/>
          <w:szCs w:val="21"/>
          <w:lang w:eastAsia="hu-HU"/>
        </w:rPr>
        <w:t>vegyüljenek ,ajánlásunk</w:t>
      </w:r>
      <w:proofErr w:type="gramEnd"/>
      <w:r w:rsidRPr="006B30A8">
        <w:rPr>
          <w:rFonts w:ascii="Helvetica" w:eastAsia="Times New Roman" w:hAnsi="Helvetica" w:cs="Helvetica"/>
          <w:color w:val="333333"/>
          <w:sz w:val="21"/>
          <w:szCs w:val="21"/>
          <w:lang w:eastAsia="hu-HU"/>
        </w:rPr>
        <w:t xml:space="preserve"> szerint 4 doboz egységes megbontásával célszerű elindítani a burkolást. Burkolás előtt a faltípusnak megfelelően alapozni célszerű a felületet, illetve </w:t>
      </w:r>
      <w:proofErr w:type="spellStart"/>
      <w:r w:rsidRPr="006B30A8">
        <w:rPr>
          <w:rFonts w:ascii="Helvetica" w:eastAsia="Times New Roman" w:hAnsi="Helvetica" w:cs="Helvetica"/>
          <w:color w:val="333333"/>
          <w:sz w:val="21"/>
          <w:szCs w:val="21"/>
          <w:lang w:eastAsia="hu-HU"/>
        </w:rPr>
        <w:t>érdesíteni</w:t>
      </w:r>
      <w:proofErr w:type="spellEnd"/>
      <w:r w:rsidRPr="006B30A8">
        <w:rPr>
          <w:rFonts w:ascii="Helvetica" w:eastAsia="Times New Roman" w:hAnsi="Helvetica" w:cs="Helvetica"/>
          <w:color w:val="333333"/>
          <w:sz w:val="21"/>
          <w:szCs w:val="21"/>
          <w:lang w:eastAsia="hu-HU"/>
        </w:rPr>
        <w:t xml:space="preserve">, hogy ragasztó megtudjon tapadni. Ragasztás előtt vizsgáljuk meg a falfelületet. Ügyeljünk </w:t>
      </w:r>
      <w:proofErr w:type="gramStart"/>
      <w:r w:rsidRPr="006B30A8">
        <w:rPr>
          <w:rFonts w:ascii="Helvetica" w:eastAsia="Times New Roman" w:hAnsi="Helvetica" w:cs="Helvetica"/>
          <w:color w:val="333333"/>
          <w:sz w:val="21"/>
          <w:szCs w:val="21"/>
          <w:lang w:eastAsia="hu-HU"/>
        </w:rPr>
        <w:t>arra</w:t>
      </w:r>
      <w:proofErr w:type="gramEnd"/>
      <w:r w:rsidRPr="006B30A8">
        <w:rPr>
          <w:rFonts w:ascii="Helvetica" w:eastAsia="Times New Roman" w:hAnsi="Helvetica" w:cs="Helvetica"/>
          <w:color w:val="333333"/>
          <w:sz w:val="21"/>
          <w:szCs w:val="21"/>
          <w:lang w:eastAsia="hu-HU"/>
        </w:rPr>
        <w:t xml:space="preserve"> hogy a ragasztó anyag megkapaszkodjon a felületen, a túl sima vagy diszperziós festett felületet </w:t>
      </w:r>
      <w:proofErr w:type="spellStart"/>
      <w:r w:rsidRPr="006B30A8">
        <w:rPr>
          <w:rFonts w:ascii="Helvetica" w:eastAsia="Times New Roman" w:hAnsi="Helvetica" w:cs="Helvetica"/>
          <w:color w:val="333333"/>
          <w:sz w:val="21"/>
          <w:szCs w:val="21"/>
          <w:lang w:eastAsia="hu-HU"/>
        </w:rPr>
        <w:t>érdesíteni</w:t>
      </w:r>
      <w:proofErr w:type="spellEnd"/>
      <w:r w:rsidRPr="006B30A8">
        <w:rPr>
          <w:rFonts w:ascii="Helvetica" w:eastAsia="Times New Roman" w:hAnsi="Helvetica" w:cs="Helvetica"/>
          <w:color w:val="333333"/>
          <w:sz w:val="21"/>
          <w:szCs w:val="21"/>
          <w:lang w:eastAsia="hu-HU"/>
        </w:rPr>
        <w:t xml:space="preserve"> kell. Óvakodjunk a laza rétegesen leváló felületektől, meszes, salétromos falaktól, ezeket le kell </w:t>
      </w:r>
      <w:proofErr w:type="gramStart"/>
      <w:r w:rsidRPr="006B30A8">
        <w:rPr>
          <w:rFonts w:ascii="Helvetica" w:eastAsia="Times New Roman" w:hAnsi="Helvetica" w:cs="Helvetica"/>
          <w:color w:val="333333"/>
          <w:sz w:val="21"/>
          <w:szCs w:val="21"/>
          <w:lang w:eastAsia="hu-HU"/>
        </w:rPr>
        <w:t>kaparni ,</w:t>
      </w:r>
      <w:proofErr w:type="gramEnd"/>
      <w:r w:rsidRPr="006B30A8">
        <w:rPr>
          <w:rFonts w:ascii="Helvetica" w:eastAsia="Times New Roman" w:hAnsi="Helvetica" w:cs="Helvetica"/>
          <w:color w:val="333333"/>
          <w:sz w:val="21"/>
          <w:szCs w:val="21"/>
          <w:lang w:eastAsia="hu-HU"/>
        </w:rPr>
        <w:t xml:space="preserve"> vagy előtét fallal előkészíteni. Figyeljünk </w:t>
      </w:r>
      <w:proofErr w:type="gramStart"/>
      <w:r w:rsidRPr="006B30A8">
        <w:rPr>
          <w:rFonts w:ascii="Helvetica" w:eastAsia="Times New Roman" w:hAnsi="Helvetica" w:cs="Helvetica"/>
          <w:color w:val="333333"/>
          <w:sz w:val="21"/>
          <w:szCs w:val="21"/>
          <w:lang w:eastAsia="hu-HU"/>
        </w:rPr>
        <w:t>arra</w:t>
      </w:r>
      <w:proofErr w:type="gramEnd"/>
      <w:r w:rsidRPr="006B30A8">
        <w:rPr>
          <w:rFonts w:ascii="Helvetica" w:eastAsia="Times New Roman" w:hAnsi="Helvetica" w:cs="Helvetica"/>
          <w:color w:val="333333"/>
          <w:sz w:val="21"/>
          <w:szCs w:val="21"/>
          <w:lang w:eastAsia="hu-HU"/>
        </w:rPr>
        <w:t xml:space="preserve"> </w:t>
      </w:r>
      <w:r w:rsidRPr="006B30A8">
        <w:rPr>
          <w:rFonts w:ascii="Helvetica" w:eastAsia="Times New Roman" w:hAnsi="Helvetica" w:cs="Helvetica"/>
          <w:color w:val="333333"/>
          <w:sz w:val="21"/>
          <w:szCs w:val="21"/>
          <w:lang w:eastAsia="hu-HU"/>
        </w:rPr>
        <w:lastRenderedPageBreak/>
        <w:t xml:space="preserve">hogy a túl száraz és porózus falfelületek hirtelen elszívják a ragasztó nedvességét és így a kötés nem vagy csak részlegesen jön létre pl. zsalukő. Vasalt beton esetében erős hő mozgást közömbösíteni </w:t>
      </w:r>
      <w:proofErr w:type="spellStart"/>
      <w:proofErr w:type="gramStart"/>
      <w:r w:rsidRPr="006B30A8">
        <w:rPr>
          <w:rFonts w:ascii="Helvetica" w:eastAsia="Times New Roman" w:hAnsi="Helvetica" w:cs="Helvetica"/>
          <w:color w:val="333333"/>
          <w:sz w:val="21"/>
          <w:szCs w:val="21"/>
          <w:lang w:eastAsia="hu-HU"/>
        </w:rPr>
        <w:t>kell,ragasztó</w:t>
      </w:r>
      <w:proofErr w:type="spellEnd"/>
      <w:proofErr w:type="gramEnd"/>
      <w:r w:rsidRPr="006B30A8">
        <w:rPr>
          <w:rFonts w:ascii="Helvetica" w:eastAsia="Times New Roman" w:hAnsi="Helvetica" w:cs="Helvetica"/>
          <w:color w:val="333333"/>
          <w:sz w:val="21"/>
          <w:szCs w:val="21"/>
          <w:lang w:eastAsia="hu-HU"/>
        </w:rPr>
        <w:t xml:space="preserve"> ágyba helyezett üveghálózással.pl. Zsalukő, vagy zsaluzott betonfal. Közvetlen </w:t>
      </w:r>
      <w:proofErr w:type="gramStart"/>
      <w:r w:rsidRPr="006B30A8">
        <w:rPr>
          <w:rFonts w:ascii="Helvetica" w:eastAsia="Times New Roman" w:hAnsi="Helvetica" w:cs="Helvetica"/>
          <w:color w:val="333333"/>
          <w:sz w:val="21"/>
          <w:szCs w:val="21"/>
          <w:lang w:eastAsia="hu-HU"/>
        </w:rPr>
        <w:t>tűzterek ,</w:t>
      </w:r>
      <w:proofErr w:type="gramEnd"/>
      <w:r w:rsidRPr="006B30A8">
        <w:rPr>
          <w:rFonts w:ascii="Helvetica" w:eastAsia="Times New Roman" w:hAnsi="Helvetica" w:cs="Helvetica"/>
          <w:color w:val="333333"/>
          <w:sz w:val="21"/>
          <w:szCs w:val="21"/>
          <w:lang w:eastAsia="hu-HU"/>
        </w:rPr>
        <w:t xml:space="preserve"> kályha vagy kályhacső környékének burkolását abban az esetben javasoljuk a közvetlen hőmérséklet nem éri el a 60 C0 fokot.</w:t>
      </w:r>
    </w:p>
    <w:p w14:paraId="05C5A0E2"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Ragasztás előtt vízmérték és léc segítségével a szintet a lapok első sorának ragasztása céljából a padló felett állítsuk be. Ha az egész fal burkolva lesz, akkor a szintet meghatározó vonalat meg kell rajzolni, amelyből a lapok ragasztására szolgáló </w:t>
      </w:r>
      <w:proofErr w:type="gramStart"/>
      <w:r w:rsidRPr="006B30A8">
        <w:rPr>
          <w:rFonts w:ascii="Helvetica" w:eastAsia="Times New Roman" w:hAnsi="Helvetica" w:cs="Helvetica"/>
          <w:color w:val="333333"/>
          <w:sz w:val="21"/>
          <w:szCs w:val="21"/>
          <w:lang w:eastAsia="hu-HU"/>
        </w:rPr>
        <w:t>segéd vonalakat</w:t>
      </w:r>
      <w:proofErr w:type="gramEnd"/>
      <w:r w:rsidRPr="006B30A8">
        <w:rPr>
          <w:rFonts w:ascii="Helvetica" w:eastAsia="Times New Roman" w:hAnsi="Helvetica" w:cs="Helvetica"/>
          <w:color w:val="333333"/>
          <w:sz w:val="21"/>
          <w:szCs w:val="21"/>
          <w:lang w:eastAsia="hu-HU"/>
        </w:rPr>
        <w:t xml:space="preserve"> fogják megrajzolni. Legjobban száraz színező anyagú zsinórral és kőműves vagy normál vízmértékkel húzhatjuk meg az alapvonalat. Fontos, hogy a vonalnak az egész falon körül "záródnia" kell.</w:t>
      </w:r>
    </w:p>
    <w:p w14:paraId="09B9BD45"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ragasztás megkezdése előtt számoljuk ki a lapok pontos mennyiségét, amely a fal leragasztásához szükséges. A burkoló lapok hátoldalát dörzspapírral, vagy </w:t>
      </w:r>
      <w:proofErr w:type="gramStart"/>
      <w:r w:rsidRPr="006B30A8">
        <w:rPr>
          <w:rFonts w:ascii="Helvetica" w:eastAsia="Times New Roman" w:hAnsi="Helvetica" w:cs="Helvetica"/>
          <w:color w:val="333333"/>
          <w:sz w:val="21"/>
          <w:szCs w:val="21"/>
          <w:lang w:eastAsia="hu-HU"/>
        </w:rPr>
        <w:t>erős sörtéjű kefével</w:t>
      </w:r>
      <w:proofErr w:type="gramEnd"/>
      <w:r w:rsidRPr="006B30A8">
        <w:rPr>
          <w:rFonts w:ascii="Helvetica" w:eastAsia="Times New Roman" w:hAnsi="Helvetica" w:cs="Helvetica"/>
          <w:color w:val="333333"/>
          <w:sz w:val="21"/>
          <w:szCs w:val="21"/>
          <w:lang w:eastAsia="hu-HU"/>
        </w:rPr>
        <w:t xml:space="preserve"> vagy drótkefével tisztítsuk meg és portalanítsuk. A ragasztást alulról, az első sornál kezdjük. A felrakás során egyszerre több dobozból dolgozzunk a tökéletes rusztikus hatás elérése érdekében. Ragasztás előtt minden elemet ellenőrizni kell, a lapok vágása semmilyen problémát nem jelent. A vágást célszerű a lap hátoldaláról elindulva végezni egyszerű fűrésszel. Felragasztott lapokra reklamációt elfogadni nem tudunk.</w:t>
      </w:r>
    </w:p>
    <w:p w14:paraId="359EB843"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lapokat tiszta, száraz, egyenletes felületre megfelelő gipszragasztóval (ajánljuk a </w:t>
      </w:r>
      <w:proofErr w:type="spellStart"/>
      <w:r w:rsidRPr="006B30A8">
        <w:rPr>
          <w:rFonts w:ascii="Helvetica" w:eastAsia="Times New Roman" w:hAnsi="Helvetica" w:cs="Helvetica"/>
          <w:color w:val="333333"/>
          <w:sz w:val="21"/>
          <w:szCs w:val="21"/>
          <w:lang w:eastAsia="hu-HU"/>
        </w:rPr>
        <w:t>FabroFIX-et</w:t>
      </w:r>
      <w:proofErr w:type="spellEnd"/>
      <w:r w:rsidRPr="006B30A8">
        <w:rPr>
          <w:rFonts w:ascii="Helvetica" w:eastAsia="Times New Roman" w:hAnsi="Helvetica" w:cs="Helvetica"/>
          <w:color w:val="333333"/>
          <w:sz w:val="21"/>
          <w:szCs w:val="21"/>
          <w:lang w:eastAsia="hu-HU"/>
        </w:rPr>
        <w:t>) kell felragasztani. A ragasztót előzetesen megtisztított lapra kell felhordani és egyenletesen a falhoz nyomni. A fölösleges ragasztót simítóval lehet eltávolítani. A méret- és árnyalatkülönbségek a homlokzatnak természetes jelleget adnak. A ragasztót a falfelületre is, és a termék teljes hátoldalára is fel kell vinni vékony rétegben! A környezeti hőmérséklet a ragasztás folyamán és a ragasztás után 48 óráig nem lehet 5*C-nál alacsonyabb, vagy 20*C-nál magasabb.</w:t>
      </w:r>
    </w:p>
    <w:p w14:paraId="250FC506"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burkolás befejeztével a burkolás közben kifolyt ragasztót mielőbb takarítsuk el a burkolat felszínéről mielőtt maradandó nyomot hagyna rajta. Amikor a ragasztó elérte a megfelelő kötési időt és már teljesen száraz erős anyag marad akkor ajánlott a terméket a környezeti körülményektől megóvni és ezáltal impregnálni </w:t>
      </w:r>
      <w:proofErr w:type="gramStart"/>
      <w:r w:rsidRPr="006B30A8">
        <w:rPr>
          <w:rFonts w:ascii="Helvetica" w:eastAsia="Times New Roman" w:hAnsi="Helvetica" w:cs="Helvetica"/>
          <w:color w:val="333333"/>
          <w:sz w:val="21"/>
          <w:szCs w:val="21"/>
          <w:lang w:eastAsia="hu-HU"/>
        </w:rPr>
        <w:t>azt</w:t>
      </w:r>
      <w:proofErr w:type="gramEnd"/>
      <w:r w:rsidRPr="006B30A8">
        <w:rPr>
          <w:rFonts w:ascii="Helvetica" w:eastAsia="Times New Roman" w:hAnsi="Helvetica" w:cs="Helvetica"/>
          <w:color w:val="333333"/>
          <w:sz w:val="21"/>
          <w:szCs w:val="21"/>
          <w:lang w:eastAsia="hu-HU"/>
        </w:rPr>
        <w:t xml:space="preserve"> amelyre a saját márkás </w:t>
      </w:r>
      <w:proofErr w:type="spellStart"/>
      <w:r w:rsidRPr="006B30A8">
        <w:rPr>
          <w:rFonts w:ascii="Helvetica" w:eastAsia="Times New Roman" w:hAnsi="Helvetica" w:cs="Helvetica"/>
          <w:color w:val="333333"/>
          <w:sz w:val="21"/>
          <w:szCs w:val="21"/>
          <w:lang w:eastAsia="hu-HU"/>
        </w:rPr>
        <w:t>FabroGipsz</w:t>
      </w:r>
      <w:proofErr w:type="spellEnd"/>
      <w:r w:rsidRPr="006B30A8">
        <w:rPr>
          <w:rFonts w:ascii="Helvetica" w:eastAsia="Times New Roman" w:hAnsi="Helvetica" w:cs="Helvetica"/>
          <w:color w:val="333333"/>
          <w:sz w:val="21"/>
          <w:szCs w:val="21"/>
          <w:lang w:eastAsia="hu-HU"/>
        </w:rPr>
        <w:t xml:space="preserve"> Impregnálót ajánljuk. A </w:t>
      </w:r>
      <w:proofErr w:type="spellStart"/>
      <w:r w:rsidRPr="006B30A8">
        <w:rPr>
          <w:rFonts w:ascii="Helvetica" w:eastAsia="Times New Roman" w:hAnsi="Helvetica" w:cs="Helvetica"/>
          <w:color w:val="333333"/>
          <w:sz w:val="21"/>
          <w:szCs w:val="21"/>
          <w:lang w:eastAsia="hu-HU"/>
        </w:rPr>
        <w:t>Fabro</w:t>
      </w:r>
      <w:proofErr w:type="spellEnd"/>
      <w:r w:rsidRPr="006B30A8">
        <w:rPr>
          <w:rFonts w:ascii="Helvetica" w:eastAsia="Times New Roman" w:hAnsi="Helvetica" w:cs="Helvetica"/>
          <w:color w:val="333333"/>
          <w:sz w:val="21"/>
          <w:szCs w:val="21"/>
          <w:lang w:eastAsia="hu-HU"/>
        </w:rPr>
        <w:t xml:space="preserve"> termékeket CSAK ezzel az impregnálóval lehet kezelni más kereskedelmi forgalomban kaphatóval nem ajánlott.</w:t>
      </w:r>
    </w:p>
    <w:p w14:paraId="6906331F"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t>Tégla mintázat, vagy fugázást igénylő lapok</w:t>
      </w:r>
    </w:p>
    <w:p w14:paraId="2DE41217"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legegyszerűbb </w:t>
      </w:r>
      <w:proofErr w:type="gramStart"/>
      <w:r w:rsidRPr="006B30A8">
        <w:rPr>
          <w:rFonts w:ascii="Helvetica" w:eastAsia="Times New Roman" w:hAnsi="Helvetica" w:cs="Helvetica"/>
          <w:color w:val="333333"/>
          <w:sz w:val="21"/>
          <w:szCs w:val="21"/>
          <w:lang w:eastAsia="hu-HU"/>
        </w:rPr>
        <w:t>módszer</w:t>
      </w:r>
      <w:proofErr w:type="gramEnd"/>
      <w:r w:rsidRPr="006B30A8">
        <w:rPr>
          <w:rFonts w:ascii="Helvetica" w:eastAsia="Times New Roman" w:hAnsi="Helvetica" w:cs="Helvetica"/>
          <w:color w:val="333333"/>
          <w:sz w:val="21"/>
          <w:szCs w:val="21"/>
          <w:lang w:eastAsia="hu-HU"/>
        </w:rPr>
        <w:t xml:space="preserve"> ha a ragasztót a hézagokban vizes ecsettel eligazítják, ez a mélyfugázás fugaképét mutatja. A ragasztó teljes megszáradása után (ez kb. 7 napot vesz igénybe) a fugázás előtt portalanítani kell. A teljes fal alapos kiszáradása után kezdődhet a fugázás. A habarcsot a gyártó utasításainak megfelelően kell előkészíteni.</w:t>
      </w:r>
    </w:p>
    <w:p w14:paraId="2196D06D"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proofErr w:type="spellStart"/>
      <w:r w:rsidRPr="006B30A8">
        <w:rPr>
          <w:rFonts w:ascii="inherit" w:eastAsia="Times New Roman" w:hAnsi="inherit" w:cs="Helvetica"/>
          <w:color w:val="B1C903"/>
          <w:sz w:val="36"/>
          <w:szCs w:val="36"/>
          <w:lang w:eastAsia="hu-HU"/>
        </w:rPr>
        <w:t>Dilettációs</w:t>
      </w:r>
      <w:proofErr w:type="spellEnd"/>
      <w:r w:rsidRPr="006B30A8">
        <w:rPr>
          <w:rFonts w:ascii="inherit" w:eastAsia="Times New Roman" w:hAnsi="inherit" w:cs="Helvetica"/>
          <w:color w:val="B1C903"/>
          <w:sz w:val="36"/>
          <w:szCs w:val="36"/>
          <w:lang w:eastAsia="hu-HU"/>
        </w:rPr>
        <w:t xml:space="preserve"> hézagok, só kivirágzás, reklamáció</w:t>
      </w:r>
    </w:p>
    <w:p w14:paraId="31C6B7CC"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gyártó nem vállal felelősséget a nem megfelelő kivitelezési munkákért, felragasztás után méretekre és színekre vonatkozó reklamációt nem fogad el. Minden esetben kötelező a </w:t>
      </w:r>
      <w:proofErr w:type="spellStart"/>
      <w:r w:rsidRPr="006B30A8">
        <w:rPr>
          <w:rFonts w:ascii="Helvetica" w:eastAsia="Times New Roman" w:hAnsi="Helvetica" w:cs="Helvetica"/>
          <w:color w:val="333333"/>
          <w:sz w:val="21"/>
          <w:szCs w:val="21"/>
          <w:lang w:eastAsia="hu-HU"/>
        </w:rPr>
        <w:t>dilettációs</w:t>
      </w:r>
      <w:proofErr w:type="spellEnd"/>
      <w:r w:rsidRPr="006B30A8">
        <w:rPr>
          <w:rFonts w:ascii="Helvetica" w:eastAsia="Times New Roman" w:hAnsi="Helvetica" w:cs="Helvetica"/>
          <w:color w:val="333333"/>
          <w:sz w:val="21"/>
          <w:szCs w:val="21"/>
          <w:lang w:eastAsia="hu-HU"/>
        </w:rPr>
        <w:t xml:space="preserve"> hézagok kialakítása. A lapokon előfordulhatnak fehér elszíneződések, ez az úgynevezett só kivirágzás, melynek eltávolítása nem mindig egyszerű. Ezért a teljes kiszáradás után a homlokzatot impregnáló szerrel kezelni kell a szer gyártójának ajánlásai szerint. Ha a végső hatásban nem vagyunk biztosak előzetesen a legkevésbé látható helyen végezzünk próbát. Az impregnálás nem tökéletes megoldás a kivirágzások megakadályozására, de lényegesen korlátozza a keletkezésük lehetőségeit. Legtöbb esetben a só kivirágzások 2-3 év után maguktól eltűnnek. A </w:t>
      </w:r>
      <w:proofErr w:type="spellStart"/>
      <w:r w:rsidRPr="006B30A8">
        <w:rPr>
          <w:rFonts w:ascii="Helvetica" w:eastAsia="Times New Roman" w:hAnsi="Helvetica" w:cs="Helvetica"/>
          <w:color w:val="333333"/>
          <w:sz w:val="21"/>
          <w:szCs w:val="21"/>
          <w:lang w:eastAsia="hu-HU"/>
        </w:rPr>
        <w:t>FabroStone</w:t>
      </w:r>
      <w:proofErr w:type="spellEnd"/>
      <w:r w:rsidRPr="006B30A8">
        <w:rPr>
          <w:rFonts w:ascii="Helvetica" w:eastAsia="Times New Roman" w:hAnsi="Helvetica" w:cs="Helvetica"/>
          <w:color w:val="333333"/>
          <w:sz w:val="21"/>
          <w:szCs w:val="21"/>
          <w:lang w:eastAsia="hu-HU"/>
        </w:rPr>
        <w:t xml:space="preserve"> nem vállal felelőséget helytelen kivitelezési hibákért. Termékeink természetes alapanyókból készülnek így szín és szerkezeti különbségek előfordulhatnak, ezek gyártás során technológiailag elkerülhetetlen. Így az azonos termékcsaládú termékeknél az </w:t>
      </w:r>
      <w:r w:rsidRPr="006B30A8">
        <w:rPr>
          <w:rFonts w:ascii="Helvetica" w:eastAsia="Times New Roman" w:hAnsi="Helvetica" w:cs="Helvetica"/>
          <w:color w:val="333333"/>
          <w:sz w:val="21"/>
          <w:szCs w:val="21"/>
          <w:lang w:eastAsia="hu-HU"/>
        </w:rPr>
        <w:lastRenderedPageBreak/>
        <w:t xml:space="preserve">eltérő idejű gyártásnál színeltérés jelentethet ez a burkolat természetes jellegét hangsúlyozza. A terméket az átvételkor és a beépítés előtt kell szemrevételezni. Ha hiányosság mutatkozik, akkor azt még a termék beépítése előtt kell jelezni. Színeltérésre és méreteltérésre vonatkozó reklamációt csak beépítés előtt fogadunk el, a felszedés és </w:t>
      </w:r>
      <w:proofErr w:type="spellStart"/>
      <w:r w:rsidRPr="006B30A8">
        <w:rPr>
          <w:rFonts w:ascii="Helvetica" w:eastAsia="Times New Roman" w:hAnsi="Helvetica" w:cs="Helvetica"/>
          <w:color w:val="333333"/>
          <w:sz w:val="21"/>
          <w:szCs w:val="21"/>
          <w:lang w:eastAsia="hu-HU"/>
        </w:rPr>
        <w:t>újrarakás</w:t>
      </w:r>
      <w:proofErr w:type="spellEnd"/>
      <w:r w:rsidRPr="006B30A8">
        <w:rPr>
          <w:rFonts w:ascii="Helvetica" w:eastAsia="Times New Roman" w:hAnsi="Helvetica" w:cs="Helvetica"/>
          <w:color w:val="333333"/>
          <w:sz w:val="21"/>
          <w:szCs w:val="21"/>
          <w:lang w:eastAsia="hu-HU"/>
        </w:rPr>
        <w:t xml:space="preserve"> költségeit nem vállaljuk. Megalapozott reklamáció esetén kizárólag az általunk gyártott terméket cseréljük ki. A burkolatkészítés költségeit nem tudjuk viselni. Meg nem alapozott reklamáció esetén a többletköltséget a vevőnek kiszámlázzuk.</w:t>
      </w:r>
    </w:p>
    <w:p w14:paraId="2F85CA8D"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w:t>
      </w:r>
    </w:p>
    <w:p w14:paraId="3AB85AF7" w14:textId="77777777" w:rsidR="006B30A8" w:rsidRPr="006B30A8" w:rsidRDefault="006B30A8" w:rsidP="006B30A8">
      <w:pPr>
        <w:spacing w:after="450" w:line="240" w:lineRule="auto"/>
        <w:outlineLvl w:val="0"/>
        <w:rPr>
          <w:rFonts w:ascii="inherit" w:eastAsia="Times New Roman" w:hAnsi="inherit" w:cs="Helvetica"/>
          <w:color w:val="333333"/>
          <w:kern w:val="36"/>
          <w:sz w:val="33"/>
          <w:szCs w:val="33"/>
          <w:lang w:eastAsia="hu-HU"/>
        </w:rPr>
      </w:pPr>
      <w:r w:rsidRPr="006B30A8">
        <w:rPr>
          <w:rFonts w:ascii="inherit" w:eastAsia="Times New Roman" w:hAnsi="inherit" w:cs="Helvetica"/>
          <w:color w:val="333333"/>
          <w:kern w:val="36"/>
          <w:sz w:val="33"/>
          <w:szCs w:val="33"/>
          <w:lang w:eastAsia="hu-HU"/>
        </w:rPr>
        <w:t>BURKOLÁSI ÚTMUTATÓ /beton alapú termékhez/</w:t>
      </w:r>
    </w:p>
    <w:p w14:paraId="4D86841B" w14:textId="77777777" w:rsidR="006B30A8" w:rsidRPr="006B30A8" w:rsidRDefault="006B30A8" w:rsidP="006B30A8">
      <w:pPr>
        <w:spacing w:after="150" w:line="240" w:lineRule="auto"/>
        <w:jc w:val="both"/>
        <w:rPr>
          <w:rFonts w:ascii="Helvetica" w:eastAsia="Times New Roman" w:hAnsi="Helvetica" w:cs="Helvetica"/>
          <w:color w:val="AE9C7E"/>
          <w:sz w:val="21"/>
          <w:szCs w:val="21"/>
          <w:lang w:eastAsia="hu-HU"/>
        </w:rPr>
      </w:pPr>
      <w:r w:rsidRPr="006B30A8">
        <w:rPr>
          <w:rFonts w:ascii="Helvetica" w:eastAsia="Times New Roman" w:hAnsi="Helvetica" w:cs="Helvetica"/>
          <w:color w:val="BBBEC3"/>
          <w:sz w:val="21"/>
          <w:szCs w:val="21"/>
          <w:lang w:eastAsia="hu-HU"/>
        </w:rPr>
        <w:t>Galéria: </w:t>
      </w:r>
      <w:r w:rsidRPr="006B30A8">
        <w:rPr>
          <w:rFonts w:ascii="Helvetica" w:eastAsia="Times New Roman" w:hAnsi="Helvetica" w:cs="Helvetica"/>
          <w:b/>
          <w:bCs/>
          <w:color w:val="B1C903"/>
          <w:sz w:val="21"/>
          <w:szCs w:val="21"/>
          <w:lang w:eastAsia="hu-HU"/>
        </w:rPr>
        <w:t>Felrakási segédlet 2</w:t>
      </w:r>
    </w:p>
    <w:p w14:paraId="3C86D980" w14:textId="77777777" w:rsidR="006B30A8" w:rsidRPr="006B30A8" w:rsidRDefault="006B30A8" w:rsidP="006B30A8">
      <w:pPr>
        <w:spacing w:line="240" w:lineRule="auto"/>
        <w:rPr>
          <w:rFonts w:ascii="Helvetica" w:eastAsia="Times New Roman" w:hAnsi="Helvetica" w:cs="Helvetica"/>
          <w:color w:val="333333"/>
          <w:sz w:val="21"/>
          <w:szCs w:val="21"/>
          <w:lang w:eastAsia="hu-HU"/>
        </w:rPr>
      </w:pPr>
      <w:r w:rsidRPr="006B30A8">
        <w:rPr>
          <w:rFonts w:ascii="Helvetica" w:eastAsia="Times New Roman" w:hAnsi="Helvetica" w:cs="Helvetica"/>
          <w:noProof/>
          <w:color w:val="B1C903"/>
          <w:sz w:val="21"/>
          <w:szCs w:val="21"/>
          <w:lang w:eastAsia="hu-HU"/>
        </w:rPr>
        <w:drawing>
          <wp:inline distT="0" distB="0" distL="0" distR="0" wp14:anchorId="03EDC172" wp14:editId="5322D927">
            <wp:extent cx="1114425" cy="742950"/>
            <wp:effectExtent l="0" t="0" r="9525" b="0"/>
            <wp:docPr id="30" name="Kép 30">
              <a:hlinkClick xmlns:a="http://schemas.openxmlformats.org/drawingml/2006/main" r:id="rId18"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18" tooltip="&quot;Felrakási segédlet 2&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7AF1837B" wp14:editId="1E4E0F7B">
            <wp:extent cx="1114425" cy="742950"/>
            <wp:effectExtent l="0" t="0" r="9525" b="0"/>
            <wp:docPr id="31" name="Kép 31">
              <a:hlinkClick xmlns:a="http://schemas.openxmlformats.org/drawingml/2006/main" r:id="rId20"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20" tooltip="&quot;Felrakási segédlet 2&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33B496A9" wp14:editId="320494FB">
            <wp:extent cx="1114425" cy="742950"/>
            <wp:effectExtent l="0" t="0" r="9525" b="0"/>
            <wp:docPr id="32" name="Kép 32">
              <a:hlinkClick xmlns:a="http://schemas.openxmlformats.org/drawingml/2006/main" r:id="rId22"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22" tooltip="&quot;Felrakási segédlet 2&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74D434E0" wp14:editId="0BFD7176">
            <wp:extent cx="1114425" cy="742950"/>
            <wp:effectExtent l="0" t="0" r="9525" b="0"/>
            <wp:docPr id="33" name="Kép 33">
              <a:hlinkClick xmlns:a="http://schemas.openxmlformats.org/drawingml/2006/main" r:id="rId24"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24" tooltip="&quot;Felrakási segédlet 2&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sidRPr="006B30A8">
        <w:rPr>
          <w:rFonts w:ascii="Helvetica" w:eastAsia="Times New Roman" w:hAnsi="Helvetica" w:cs="Helvetica"/>
          <w:color w:val="333333"/>
          <w:sz w:val="21"/>
          <w:szCs w:val="21"/>
          <w:lang w:eastAsia="hu-HU"/>
        </w:rPr>
        <w:t> </w:t>
      </w:r>
      <w:r w:rsidRPr="006B30A8">
        <w:rPr>
          <w:rFonts w:ascii="Helvetica" w:eastAsia="Times New Roman" w:hAnsi="Helvetica" w:cs="Helvetica"/>
          <w:noProof/>
          <w:color w:val="B1C903"/>
          <w:sz w:val="21"/>
          <w:szCs w:val="21"/>
          <w:lang w:eastAsia="hu-HU"/>
        </w:rPr>
        <w:drawing>
          <wp:inline distT="0" distB="0" distL="0" distR="0" wp14:anchorId="14F6678E" wp14:editId="4BEF6217">
            <wp:extent cx="1114425" cy="742950"/>
            <wp:effectExtent l="0" t="0" r="9525" b="0"/>
            <wp:docPr id="34" name="Kép 34">
              <a:hlinkClick xmlns:a="http://schemas.openxmlformats.org/drawingml/2006/main" r:id="rId26" tooltip="&quot;Felrakási segédle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26" tooltip="&quot;Felrakási segédlet 2&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p>
    <w:p w14:paraId="1C52C73D" w14:textId="77777777" w:rsidR="006B30A8" w:rsidRPr="006B30A8" w:rsidRDefault="006B30A8" w:rsidP="006B30A8">
      <w:pPr>
        <w:spacing w:before="9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t>Ragasztás</w:t>
      </w:r>
    </w:p>
    <w:p w14:paraId="2EB22A6E"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Burkolás előtt a terméket ellenőrizzük, hogy megfelelő termék van a csomagolásban, burkolás előtt próbafektetést kell végezni, amikor is a burkolás képét a földön kirakjuk itt már keverni kell a több dobozból álló burkolatot, hogy a termékek vegyüljenek. Ajánlásunk szerint 4 doboz egységes megbontásával célszerű elindítani a burkolást. A burkolás előtt a faltípusnak megfelelően alapozni célszerű a </w:t>
      </w:r>
      <w:proofErr w:type="spellStart"/>
      <w:proofErr w:type="gramStart"/>
      <w:r w:rsidRPr="006B30A8">
        <w:rPr>
          <w:rFonts w:ascii="Helvetica" w:eastAsia="Times New Roman" w:hAnsi="Helvetica" w:cs="Helvetica"/>
          <w:color w:val="333333"/>
          <w:sz w:val="21"/>
          <w:szCs w:val="21"/>
          <w:lang w:eastAsia="hu-HU"/>
        </w:rPr>
        <w:t>felületet,illetve</w:t>
      </w:r>
      <w:proofErr w:type="spellEnd"/>
      <w:proofErr w:type="gramEnd"/>
      <w:r w:rsidRPr="006B30A8">
        <w:rPr>
          <w:rFonts w:ascii="Helvetica" w:eastAsia="Times New Roman" w:hAnsi="Helvetica" w:cs="Helvetica"/>
          <w:color w:val="333333"/>
          <w:sz w:val="21"/>
          <w:szCs w:val="21"/>
          <w:lang w:eastAsia="hu-HU"/>
        </w:rPr>
        <w:t xml:space="preserve"> </w:t>
      </w:r>
      <w:proofErr w:type="spellStart"/>
      <w:r w:rsidRPr="006B30A8">
        <w:rPr>
          <w:rFonts w:ascii="Helvetica" w:eastAsia="Times New Roman" w:hAnsi="Helvetica" w:cs="Helvetica"/>
          <w:color w:val="333333"/>
          <w:sz w:val="21"/>
          <w:szCs w:val="21"/>
          <w:lang w:eastAsia="hu-HU"/>
        </w:rPr>
        <w:t>érdesíteni</w:t>
      </w:r>
      <w:proofErr w:type="spellEnd"/>
      <w:r w:rsidRPr="006B30A8">
        <w:rPr>
          <w:rFonts w:ascii="Helvetica" w:eastAsia="Times New Roman" w:hAnsi="Helvetica" w:cs="Helvetica"/>
          <w:color w:val="333333"/>
          <w:sz w:val="21"/>
          <w:szCs w:val="21"/>
          <w:lang w:eastAsia="hu-HU"/>
        </w:rPr>
        <w:t xml:space="preserve">, hogy ragasztó megtudjon tapadni a fal felületén. Ragasztás előtt vizsgáljuk meg a falfelületet. Ügyeljünk </w:t>
      </w:r>
      <w:proofErr w:type="gramStart"/>
      <w:r w:rsidRPr="006B30A8">
        <w:rPr>
          <w:rFonts w:ascii="Helvetica" w:eastAsia="Times New Roman" w:hAnsi="Helvetica" w:cs="Helvetica"/>
          <w:color w:val="333333"/>
          <w:sz w:val="21"/>
          <w:szCs w:val="21"/>
          <w:lang w:eastAsia="hu-HU"/>
        </w:rPr>
        <w:t>arra</w:t>
      </w:r>
      <w:proofErr w:type="gramEnd"/>
      <w:r w:rsidRPr="006B30A8">
        <w:rPr>
          <w:rFonts w:ascii="Helvetica" w:eastAsia="Times New Roman" w:hAnsi="Helvetica" w:cs="Helvetica"/>
          <w:color w:val="333333"/>
          <w:sz w:val="21"/>
          <w:szCs w:val="21"/>
          <w:lang w:eastAsia="hu-HU"/>
        </w:rPr>
        <w:t xml:space="preserve"> hogy a ragasztó anyag megkapaszkodjon a felületen, a túl sima vagy diszperziós festett felületet </w:t>
      </w:r>
      <w:proofErr w:type="spellStart"/>
      <w:r w:rsidRPr="006B30A8">
        <w:rPr>
          <w:rFonts w:ascii="Helvetica" w:eastAsia="Times New Roman" w:hAnsi="Helvetica" w:cs="Helvetica"/>
          <w:color w:val="333333"/>
          <w:sz w:val="21"/>
          <w:szCs w:val="21"/>
          <w:lang w:eastAsia="hu-HU"/>
        </w:rPr>
        <w:t>érdesíteni</w:t>
      </w:r>
      <w:proofErr w:type="spellEnd"/>
      <w:r w:rsidRPr="006B30A8">
        <w:rPr>
          <w:rFonts w:ascii="Helvetica" w:eastAsia="Times New Roman" w:hAnsi="Helvetica" w:cs="Helvetica"/>
          <w:color w:val="333333"/>
          <w:sz w:val="21"/>
          <w:szCs w:val="21"/>
          <w:lang w:eastAsia="hu-HU"/>
        </w:rPr>
        <w:t xml:space="preserve"> kell. Óvakodjunk a laza rétegesen leváló felületektől, meszes, salétromos falaktól, ezeket le kell </w:t>
      </w:r>
      <w:proofErr w:type="gramStart"/>
      <w:r w:rsidRPr="006B30A8">
        <w:rPr>
          <w:rFonts w:ascii="Helvetica" w:eastAsia="Times New Roman" w:hAnsi="Helvetica" w:cs="Helvetica"/>
          <w:color w:val="333333"/>
          <w:sz w:val="21"/>
          <w:szCs w:val="21"/>
          <w:lang w:eastAsia="hu-HU"/>
        </w:rPr>
        <w:t>kaparni ,</w:t>
      </w:r>
      <w:proofErr w:type="gramEnd"/>
      <w:r w:rsidRPr="006B30A8">
        <w:rPr>
          <w:rFonts w:ascii="Helvetica" w:eastAsia="Times New Roman" w:hAnsi="Helvetica" w:cs="Helvetica"/>
          <w:color w:val="333333"/>
          <w:sz w:val="21"/>
          <w:szCs w:val="21"/>
          <w:lang w:eastAsia="hu-HU"/>
        </w:rPr>
        <w:t xml:space="preserve"> vagy előtét fallal előkészíteni. Figyeljünk </w:t>
      </w:r>
      <w:proofErr w:type="gramStart"/>
      <w:r w:rsidRPr="006B30A8">
        <w:rPr>
          <w:rFonts w:ascii="Helvetica" w:eastAsia="Times New Roman" w:hAnsi="Helvetica" w:cs="Helvetica"/>
          <w:color w:val="333333"/>
          <w:sz w:val="21"/>
          <w:szCs w:val="21"/>
          <w:lang w:eastAsia="hu-HU"/>
        </w:rPr>
        <w:t>arra</w:t>
      </w:r>
      <w:proofErr w:type="gramEnd"/>
      <w:r w:rsidRPr="006B30A8">
        <w:rPr>
          <w:rFonts w:ascii="Helvetica" w:eastAsia="Times New Roman" w:hAnsi="Helvetica" w:cs="Helvetica"/>
          <w:color w:val="333333"/>
          <w:sz w:val="21"/>
          <w:szCs w:val="21"/>
          <w:lang w:eastAsia="hu-HU"/>
        </w:rPr>
        <w:t xml:space="preserve"> hogy a túl száraz és porózus falfelületek hirtelen elszívják a ragasztó nedvességét és így a kötés nem vagy csak részlegesen jön létre pl. zsalukő. Vasalt beton esetében erős hő mozgást közömbösíteni </w:t>
      </w:r>
      <w:proofErr w:type="spellStart"/>
      <w:proofErr w:type="gramStart"/>
      <w:r w:rsidRPr="006B30A8">
        <w:rPr>
          <w:rFonts w:ascii="Helvetica" w:eastAsia="Times New Roman" w:hAnsi="Helvetica" w:cs="Helvetica"/>
          <w:color w:val="333333"/>
          <w:sz w:val="21"/>
          <w:szCs w:val="21"/>
          <w:lang w:eastAsia="hu-HU"/>
        </w:rPr>
        <w:t>kell,ragasztó</w:t>
      </w:r>
      <w:proofErr w:type="spellEnd"/>
      <w:proofErr w:type="gramEnd"/>
      <w:r w:rsidRPr="006B30A8">
        <w:rPr>
          <w:rFonts w:ascii="Helvetica" w:eastAsia="Times New Roman" w:hAnsi="Helvetica" w:cs="Helvetica"/>
          <w:color w:val="333333"/>
          <w:sz w:val="21"/>
          <w:szCs w:val="21"/>
          <w:lang w:eastAsia="hu-HU"/>
        </w:rPr>
        <w:t xml:space="preserve"> ágyba helyezett üveghálózással.pl. Zsalukő, vagy zsaluzott betonfal.</w:t>
      </w:r>
    </w:p>
    <w:p w14:paraId="04128B71"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Ragasztás előtt vízmérték és léc segítségével a szintet a lapok első sorának ragasztása céljából a padló felett állítsuk be. Ha az egész épület burkolva lesz, akkor az épület körül a szintet meghatározó vonalat meg kell rajzolni, amelyből a lapok ragasztására szolgáló </w:t>
      </w:r>
      <w:proofErr w:type="gramStart"/>
      <w:r w:rsidRPr="006B30A8">
        <w:rPr>
          <w:rFonts w:ascii="Helvetica" w:eastAsia="Times New Roman" w:hAnsi="Helvetica" w:cs="Helvetica"/>
          <w:color w:val="333333"/>
          <w:sz w:val="21"/>
          <w:szCs w:val="21"/>
          <w:lang w:eastAsia="hu-HU"/>
        </w:rPr>
        <w:t>segéd vonalakat</w:t>
      </w:r>
      <w:proofErr w:type="gramEnd"/>
      <w:r w:rsidRPr="006B30A8">
        <w:rPr>
          <w:rFonts w:ascii="Helvetica" w:eastAsia="Times New Roman" w:hAnsi="Helvetica" w:cs="Helvetica"/>
          <w:color w:val="333333"/>
          <w:sz w:val="21"/>
          <w:szCs w:val="21"/>
          <w:lang w:eastAsia="hu-HU"/>
        </w:rPr>
        <w:t xml:space="preserve"> fogják megrajzolni. Legjobban száraz színező anyagú zsinórral és kőműves vagy normál vízmértékkel húzhatjuk meg az alapvonalat. Fontos, hogy a vonalnak az egész épület körül "záródnia" kell.</w:t>
      </w:r>
    </w:p>
    <w:p w14:paraId="567C1A7B"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ragasztás megkezdése előtt számoljuk ki a lapok pontos mennyiségét, amely a homlokzat leragasztásához szükséges. A burkoló lapok hátoldalát dörzspapírral, vagy </w:t>
      </w:r>
      <w:proofErr w:type="gramStart"/>
      <w:r w:rsidRPr="006B30A8">
        <w:rPr>
          <w:rFonts w:ascii="Helvetica" w:eastAsia="Times New Roman" w:hAnsi="Helvetica" w:cs="Helvetica"/>
          <w:color w:val="333333"/>
          <w:sz w:val="21"/>
          <w:szCs w:val="21"/>
          <w:lang w:eastAsia="hu-HU"/>
        </w:rPr>
        <w:t>erős sörtéjű kefével</w:t>
      </w:r>
      <w:proofErr w:type="gramEnd"/>
      <w:r w:rsidRPr="006B30A8">
        <w:rPr>
          <w:rFonts w:ascii="Helvetica" w:eastAsia="Times New Roman" w:hAnsi="Helvetica" w:cs="Helvetica"/>
          <w:color w:val="333333"/>
          <w:sz w:val="21"/>
          <w:szCs w:val="21"/>
          <w:lang w:eastAsia="hu-HU"/>
        </w:rPr>
        <w:t xml:space="preserve"> vagy drótkefével tisztítsuk meg és portalanítsuk. A ragasztást alulról, az első sornál kezdjük. A felrakás során egyszerre több dobozból dolgozzunk a tökéletes rusztikus hatás elérése érdekében. Ragasztás előtt minden elemet ellenőrizni kell, a lapok vágása semmilyen problémát nem jelent. A vágást célszerű a lap hátoldaláról elindulva </w:t>
      </w:r>
      <w:proofErr w:type="gramStart"/>
      <w:r w:rsidRPr="006B30A8">
        <w:rPr>
          <w:rFonts w:ascii="Helvetica" w:eastAsia="Times New Roman" w:hAnsi="Helvetica" w:cs="Helvetica"/>
          <w:color w:val="333333"/>
          <w:sz w:val="21"/>
          <w:szCs w:val="21"/>
          <w:lang w:eastAsia="hu-HU"/>
        </w:rPr>
        <w:t>végezni .Felragasztott</w:t>
      </w:r>
      <w:proofErr w:type="gramEnd"/>
      <w:r w:rsidRPr="006B30A8">
        <w:rPr>
          <w:rFonts w:ascii="Helvetica" w:eastAsia="Times New Roman" w:hAnsi="Helvetica" w:cs="Helvetica"/>
          <w:color w:val="333333"/>
          <w:sz w:val="21"/>
          <w:szCs w:val="21"/>
          <w:lang w:eastAsia="hu-HU"/>
        </w:rPr>
        <w:t xml:space="preserve"> lapokra reklamációt elfogadni nem tudunk.</w:t>
      </w:r>
    </w:p>
    <w:p w14:paraId="7210D5DE"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lapokat tiszta, száraz, egyenletes felületre megfelelő flexibilis ragasztóval l (ajánljuk a </w:t>
      </w:r>
      <w:proofErr w:type="spellStart"/>
      <w:r w:rsidRPr="006B30A8">
        <w:rPr>
          <w:rFonts w:ascii="Helvetica" w:eastAsia="Times New Roman" w:hAnsi="Helvetica" w:cs="Helvetica"/>
          <w:color w:val="333333"/>
          <w:sz w:val="21"/>
          <w:szCs w:val="21"/>
          <w:lang w:eastAsia="hu-HU"/>
        </w:rPr>
        <w:t>FabroFlex-et</w:t>
      </w:r>
      <w:proofErr w:type="spellEnd"/>
      <w:r w:rsidRPr="006B30A8">
        <w:rPr>
          <w:rFonts w:ascii="Helvetica" w:eastAsia="Times New Roman" w:hAnsi="Helvetica" w:cs="Helvetica"/>
          <w:color w:val="333333"/>
          <w:sz w:val="21"/>
          <w:szCs w:val="21"/>
          <w:lang w:eastAsia="hu-HU"/>
        </w:rPr>
        <w:t>) kell felragasztani. A ragasztót előzetesen megtisztított lapra kell felhordani és egyenletesen a falhoz nyomni. A fölösleges ragasztót simítóval lehet eltávolítani. A méret- és árnyalatkülönbségek a homlokzatnak természetes jelleget adnak. A ragasztót a falfelületre is, és a termék teljes hátoldalára is fel kell vinni vékony rétegben! A környezeti hőmérséklet a ragasztás folyamán és a ragasztás után 48 óráig nem lehet 5*C-nál alacsonyabb, vagy 20*C-nál magasabb.</w:t>
      </w:r>
    </w:p>
    <w:p w14:paraId="0AE9A927"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lastRenderedPageBreak/>
        <w:t xml:space="preserve">A burkolás befejeztével a burkolás közben kifolyt ragasztót mielőbb takarítsuk el a burkolat felszínéről mielőtt maradandó nyomot hagyna rajta. Amikor a ragasztó elérte a megfelelő kötési időt és már teljesen száraz erős anyag marad akkor ajánlott a terméket a környezeti körülményektől megóvni és ezáltal impregnálni </w:t>
      </w:r>
      <w:proofErr w:type="gramStart"/>
      <w:r w:rsidRPr="006B30A8">
        <w:rPr>
          <w:rFonts w:ascii="Helvetica" w:eastAsia="Times New Roman" w:hAnsi="Helvetica" w:cs="Helvetica"/>
          <w:color w:val="333333"/>
          <w:sz w:val="21"/>
          <w:szCs w:val="21"/>
          <w:lang w:eastAsia="hu-HU"/>
        </w:rPr>
        <w:t>azt</w:t>
      </w:r>
      <w:proofErr w:type="gramEnd"/>
      <w:r w:rsidRPr="006B30A8">
        <w:rPr>
          <w:rFonts w:ascii="Helvetica" w:eastAsia="Times New Roman" w:hAnsi="Helvetica" w:cs="Helvetica"/>
          <w:color w:val="333333"/>
          <w:sz w:val="21"/>
          <w:szCs w:val="21"/>
          <w:lang w:eastAsia="hu-HU"/>
        </w:rPr>
        <w:t xml:space="preserve"> amelyre a saját márkás </w:t>
      </w:r>
      <w:proofErr w:type="spellStart"/>
      <w:r w:rsidRPr="006B30A8">
        <w:rPr>
          <w:rFonts w:ascii="Helvetica" w:eastAsia="Times New Roman" w:hAnsi="Helvetica" w:cs="Helvetica"/>
          <w:color w:val="333333"/>
          <w:sz w:val="21"/>
          <w:szCs w:val="21"/>
          <w:lang w:eastAsia="hu-HU"/>
        </w:rPr>
        <w:t>FabroProTect-et</w:t>
      </w:r>
      <w:proofErr w:type="spellEnd"/>
      <w:r w:rsidRPr="006B30A8">
        <w:rPr>
          <w:rFonts w:ascii="Helvetica" w:eastAsia="Times New Roman" w:hAnsi="Helvetica" w:cs="Helvetica"/>
          <w:color w:val="333333"/>
          <w:sz w:val="21"/>
          <w:szCs w:val="21"/>
          <w:lang w:eastAsia="hu-HU"/>
        </w:rPr>
        <w:t xml:space="preserve"> ajánljuk. A </w:t>
      </w:r>
      <w:proofErr w:type="spellStart"/>
      <w:r w:rsidRPr="006B30A8">
        <w:rPr>
          <w:rFonts w:ascii="Helvetica" w:eastAsia="Times New Roman" w:hAnsi="Helvetica" w:cs="Helvetica"/>
          <w:color w:val="333333"/>
          <w:sz w:val="21"/>
          <w:szCs w:val="21"/>
          <w:lang w:eastAsia="hu-HU"/>
        </w:rPr>
        <w:t>Fabro</w:t>
      </w:r>
      <w:proofErr w:type="spellEnd"/>
      <w:r w:rsidRPr="006B30A8">
        <w:rPr>
          <w:rFonts w:ascii="Helvetica" w:eastAsia="Times New Roman" w:hAnsi="Helvetica" w:cs="Helvetica"/>
          <w:color w:val="333333"/>
          <w:sz w:val="21"/>
          <w:szCs w:val="21"/>
          <w:lang w:eastAsia="hu-HU"/>
        </w:rPr>
        <w:t xml:space="preserve"> termékeket CSAK ezzel az impregnálóval lehet kezelni más kereskedelmi forgalomban kaphatóval nem ajánlott.</w:t>
      </w:r>
    </w:p>
    <w:p w14:paraId="410AE841"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r w:rsidRPr="006B30A8">
        <w:rPr>
          <w:rFonts w:ascii="inherit" w:eastAsia="Times New Roman" w:hAnsi="inherit" w:cs="Helvetica"/>
          <w:color w:val="B1C903"/>
          <w:sz w:val="36"/>
          <w:szCs w:val="36"/>
          <w:lang w:eastAsia="hu-HU"/>
        </w:rPr>
        <w:t>Tégla mintázat, vagy fugázást igénylő lapok</w:t>
      </w:r>
    </w:p>
    <w:p w14:paraId="5A7CCA19"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A ragasztó teljes megszáradása után (ez kb. 7 napot vesz igénybe) a fugázás előtt portalanítani kell. A teljes homlokzat alapos kiszáradása után kezdődhet a fugázás. A habarcsot a gyártó utasításainak megfelelően kell előkészíteni.</w:t>
      </w:r>
    </w:p>
    <w:p w14:paraId="0061FBAD" w14:textId="77777777" w:rsidR="006B30A8" w:rsidRPr="006B30A8" w:rsidRDefault="006B30A8" w:rsidP="006B30A8">
      <w:pPr>
        <w:spacing w:before="360" w:after="0" w:line="240" w:lineRule="auto"/>
        <w:jc w:val="both"/>
        <w:outlineLvl w:val="2"/>
        <w:rPr>
          <w:rFonts w:ascii="inherit" w:eastAsia="Times New Roman" w:hAnsi="inherit" w:cs="Helvetica"/>
          <w:color w:val="B1C903"/>
          <w:sz w:val="36"/>
          <w:szCs w:val="36"/>
          <w:lang w:eastAsia="hu-HU"/>
        </w:rPr>
      </w:pPr>
      <w:proofErr w:type="spellStart"/>
      <w:r w:rsidRPr="006B30A8">
        <w:rPr>
          <w:rFonts w:ascii="inherit" w:eastAsia="Times New Roman" w:hAnsi="inherit" w:cs="Helvetica"/>
          <w:color w:val="B1C903"/>
          <w:sz w:val="36"/>
          <w:szCs w:val="36"/>
          <w:lang w:eastAsia="hu-HU"/>
        </w:rPr>
        <w:t>Dilettációs</w:t>
      </w:r>
      <w:proofErr w:type="spellEnd"/>
      <w:r w:rsidRPr="006B30A8">
        <w:rPr>
          <w:rFonts w:ascii="inherit" w:eastAsia="Times New Roman" w:hAnsi="inherit" w:cs="Helvetica"/>
          <w:color w:val="B1C903"/>
          <w:sz w:val="36"/>
          <w:szCs w:val="36"/>
          <w:lang w:eastAsia="hu-HU"/>
        </w:rPr>
        <w:t xml:space="preserve"> hézagok, só kivirágzás, reklamáció</w:t>
      </w:r>
    </w:p>
    <w:p w14:paraId="4A00C01D" w14:textId="77777777" w:rsidR="006B30A8" w:rsidRPr="006B30A8" w:rsidRDefault="006B30A8" w:rsidP="006B30A8">
      <w:pPr>
        <w:spacing w:after="150" w:line="360" w:lineRule="atLeast"/>
        <w:jc w:val="both"/>
        <w:rPr>
          <w:rFonts w:ascii="Helvetica" w:eastAsia="Times New Roman" w:hAnsi="Helvetica" w:cs="Helvetica"/>
          <w:color w:val="333333"/>
          <w:sz w:val="21"/>
          <w:szCs w:val="21"/>
          <w:lang w:eastAsia="hu-HU"/>
        </w:rPr>
      </w:pPr>
      <w:r w:rsidRPr="006B30A8">
        <w:rPr>
          <w:rFonts w:ascii="Helvetica" w:eastAsia="Times New Roman" w:hAnsi="Helvetica" w:cs="Helvetica"/>
          <w:color w:val="333333"/>
          <w:sz w:val="21"/>
          <w:szCs w:val="21"/>
          <w:lang w:eastAsia="hu-HU"/>
        </w:rPr>
        <w:t xml:space="preserve">A gyártó nem vállal felelősséget a nem megfelelő kivitelezési munkákért, felragasztás után méretekre és színekre vonatkozó reklamációt nem fogad el. Minden esetben kötelező a </w:t>
      </w:r>
      <w:proofErr w:type="spellStart"/>
      <w:r w:rsidRPr="006B30A8">
        <w:rPr>
          <w:rFonts w:ascii="Helvetica" w:eastAsia="Times New Roman" w:hAnsi="Helvetica" w:cs="Helvetica"/>
          <w:color w:val="333333"/>
          <w:sz w:val="21"/>
          <w:szCs w:val="21"/>
          <w:lang w:eastAsia="hu-HU"/>
        </w:rPr>
        <w:t>dilettációs</w:t>
      </w:r>
      <w:proofErr w:type="spellEnd"/>
      <w:r w:rsidRPr="006B30A8">
        <w:rPr>
          <w:rFonts w:ascii="Helvetica" w:eastAsia="Times New Roman" w:hAnsi="Helvetica" w:cs="Helvetica"/>
          <w:color w:val="333333"/>
          <w:sz w:val="21"/>
          <w:szCs w:val="21"/>
          <w:lang w:eastAsia="hu-HU"/>
        </w:rPr>
        <w:t xml:space="preserve"> hézagok kialakítása. A lapokon előfordulhatnak fehér elszíneződések, ez az úgynevezett só kivirágzás, melynek eltávolítása nem mindig egyszerű. Ezért a teljes kiszáradás után a homlokzatot impregnáló szerrel kezelni kell a szer gyártójának ajánlásai szerint. Ha a végső hatásban nem vagyunk biztosak előzetesen a legkevésbé látható helyen végezzünk </w:t>
      </w:r>
      <w:proofErr w:type="spellStart"/>
      <w:proofErr w:type="gramStart"/>
      <w:r w:rsidRPr="006B30A8">
        <w:rPr>
          <w:rFonts w:ascii="Helvetica" w:eastAsia="Times New Roman" w:hAnsi="Helvetica" w:cs="Helvetica"/>
          <w:color w:val="333333"/>
          <w:sz w:val="21"/>
          <w:szCs w:val="21"/>
          <w:lang w:eastAsia="hu-HU"/>
        </w:rPr>
        <w:t>próbát.Előfordulhat</w:t>
      </w:r>
      <w:proofErr w:type="spellEnd"/>
      <w:proofErr w:type="gramEnd"/>
      <w:r w:rsidRPr="006B30A8">
        <w:rPr>
          <w:rFonts w:ascii="Helvetica" w:eastAsia="Times New Roman" w:hAnsi="Helvetica" w:cs="Helvetica"/>
          <w:color w:val="333333"/>
          <w:sz w:val="21"/>
          <w:szCs w:val="21"/>
          <w:lang w:eastAsia="hu-HU"/>
        </w:rPr>
        <w:t xml:space="preserve"> hogy a lapok felületén megjelenő fehér fátyol a ragasztóanyagból vagy a fugázó anyagból származik. Az impregnálás nem tökéletes megoldás a kivirágzások megakadályozására, de lényegesen korlátozza a keletkezésük lehetőségeit. Legtöbb esetben a só kivirágzások 2-3 év után maguktól eltűnnek. A </w:t>
      </w:r>
      <w:proofErr w:type="spellStart"/>
      <w:r w:rsidRPr="006B30A8">
        <w:rPr>
          <w:rFonts w:ascii="Helvetica" w:eastAsia="Times New Roman" w:hAnsi="Helvetica" w:cs="Helvetica"/>
          <w:color w:val="333333"/>
          <w:sz w:val="21"/>
          <w:szCs w:val="21"/>
          <w:lang w:eastAsia="hu-HU"/>
        </w:rPr>
        <w:t>FabroStone</w:t>
      </w:r>
      <w:proofErr w:type="spellEnd"/>
      <w:r w:rsidRPr="006B30A8">
        <w:rPr>
          <w:rFonts w:ascii="Helvetica" w:eastAsia="Times New Roman" w:hAnsi="Helvetica" w:cs="Helvetica"/>
          <w:color w:val="333333"/>
          <w:sz w:val="21"/>
          <w:szCs w:val="21"/>
          <w:lang w:eastAsia="hu-HU"/>
        </w:rPr>
        <w:t xml:space="preserve"> nem vállal felelőséget helytelen kivitelezési hibákért. Termékeink természetes alapanyókból készülnek így szín és szerkezeti különbségek előfordulhatnak, ezek gyártás során technológiailag elkerülhetetlen. Így az azonos termékcsaládú termékeknél az eltérő idejű gyártásnál színeltérés jelentethet ez a burkolat természetes jellegét hangsúlyozza. A terméket az átvételkor és a beépítés előtt kell szemrevételezni. Ha hiányosság mutatkozik, akkor azt még a termék beépítése előtt kell jelezni. Színeltérésre és méreteltérésre vonatkozó reklamációt csak beépítés előtt fogadunk el, a felszedés és </w:t>
      </w:r>
      <w:proofErr w:type="spellStart"/>
      <w:r w:rsidRPr="006B30A8">
        <w:rPr>
          <w:rFonts w:ascii="Helvetica" w:eastAsia="Times New Roman" w:hAnsi="Helvetica" w:cs="Helvetica"/>
          <w:color w:val="333333"/>
          <w:sz w:val="21"/>
          <w:szCs w:val="21"/>
          <w:lang w:eastAsia="hu-HU"/>
        </w:rPr>
        <w:t>újrarakás</w:t>
      </w:r>
      <w:proofErr w:type="spellEnd"/>
      <w:r w:rsidRPr="006B30A8">
        <w:rPr>
          <w:rFonts w:ascii="Helvetica" w:eastAsia="Times New Roman" w:hAnsi="Helvetica" w:cs="Helvetica"/>
          <w:color w:val="333333"/>
          <w:sz w:val="21"/>
          <w:szCs w:val="21"/>
          <w:lang w:eastAsia="hu-HU"/>
        </w:rPr>
        <w:t xml:space="preserve"> költségeit nem vállaljuk. Megalapozott reklamáció esetén kizárólag az általunk gyártott terméket cseréljük ki. A burkolatkészítés költségeit nem tudjuk viselni. Meg nem alapozott reklamáció esetén a többletköltséget a vevőnek kiszámlázzuk.</w:t>
      </w:r>
    </w:p>
    <w:p w14:paraId="19AC85E4" w14:textId="77777777" w:rsidR="00DD2D49" w:rsidRDefault="00DD2D49"/>
    <w:sectPr w:rsidR="00DD2D49" w:rsidSect="006B30A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A8"/>
    <w:rsid w:val="006B30A8"/>
    <w:rsid w:val="00DD2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C6C8"/>
  <w15:chartTrackingRefBased/>
  <w15:docId w15:val="{28959728-AE8C-46EA-A340-DBDC974C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33345">
      <w:bodyDiv w:val="1"/>
      <w:marLeft w:val="0"/>
      <w:marRight w:val="0"/>
      <w:marTop w:val="0"/>
      <w:marBottom w:val="0"/>
      <w:divBdr>
        <w:top w:val="none" w:sz="0" w:space="0" w:color="auto"/>
        <w:left w:val="none" w:sz="0" w:space="0" w:color="auto"/>
        <w:bottom w:val="none" w:sz="0" w:space="0" w:color="auto"/>
        <w:right w:val="none" w:sz="0" w:space="0" w:color="auto"/>
      </w:divBdr>
      <w:divsChild>
        <w:div w:id="484203392">
          <w:marLeft w:val="0"/>
          <w:marRight w:val="0"/>
          <w:marTop w:val="0"/>
          <w:marBottom w:val="0"/>
          <w:divBdr>
            <w:top w:val="none" w:sz="0" w:space="0" w:color="auto"/>
            <w:left w:val="none" w:sz="0" w:space="0" w:color="auto"/>
            <w:bottom w:val="none" w:sz="0" w:space="0" w:color="auto"/>
            <w:right w:val="none" w:sz="0" w:space="0" w:color="auto"/>
          </w:divBdr>
          <w:divsChild>
            <w:div w:id="1717775897">
              <w:marLeft w:val="0"/>
              <w:marRight w:val="0"/>
              <w:marTop w:val="0"/>
              <w:marBottom w:val="0"/>
              <w:divBdr>
                <w:top w:val="none" w:sz="0" w:space="0" w:color="auto"/>
                <w:left w:val="none" w:sz="0" w:space="0" w:color="auto"/>
                <w:bottom w:val="none" w:sz="0" w:space="0" w:color="auto"/>
                <w:right w:val="none" w:sz="0" w:space="0" w:color="auto"/>
              </w:divBdr>
              <w:divsChild>
                <w:div w:id="1118909390">
                  <w:marLeft w:val="-225"/>
                  <w:marRight w:val="0"/>
                  <w:marTop w:val="0"/>
                  <w:marBottom w:val="0"/>
                  <w:divBdr>
                    <w:top w:val="none" w:sz="0" w:space="0" w:color="auto"/>
                    <w:left w:val="none" w:sz="0" w:space="0" w:color="auto"/>
                    <w:bottom w:val="none" w:sz="0" w:space="0" w:color="auto"/>
                    <w:right w:val="none" w:sz="0" w:space="0" w:color="auto"/>
                  </w:divBdr>
                </w:div>
                <w:div w:id="64691213">
                  <w:marLeft w:val="0"/>
                  <w:marRight w:val="0"/>
                  <w:marTop w:val="0"/>
                  <w:marBottom w:val="0"/>
                  <w:divBdr>
                    <w:top w:val="none" w:sz="0" w:space="0" w:color="auto"/>
                    <w:left w:val="none" w:sz="0" w:space="0" w:color="auto"/>
                    <w:bottom w:val="none" w:sz="0" w:space="0" w:color="auto"/>
                    <w:right w:val="none" w:sz="0" w:space="0" w:color="auto"/>
                  </w:divBdr>
                  <w:divsChild>
                    <w:div w:id="41567227">
                      <w:marLeft w:val="0"/>
                      <w:marRight w:val="0"/>
                      <w:marTop w:val="0"/>
                      <w:marBottom w:val="180"/>
                      <w:divBdr>
                        <w:top w:val="none" w:sz="0" w:space="0" w:color="auto"/>
                        <w:left w:val="none" w:sz="0" w:space="0" w:color="auto"/>
                        <w:bottom w:val="none" w:sz="0" w:space="0" w:color="auto"/>
                        <w:right w:val="none" w:sz="0" w:space="0" w:color="auto"/>
                      </w:divBdr>
                      <w:divsChild>
                        <w:div w:id="1796173268">
                          <w:marLeft w:val="0"/>
                          <w:marRight w:val="0"/>
                          <w:marTop w:val="0"/>
                          <w:marBottom w:val="150"/>
                          <w:divBdr>
                            <w:top w:val="none" w:sz="0" w:space="0" w:color="auto"/>
                            <w:left w:val="none" w:sz="0" w:space="0" w:color="auto"/>
                            <w:bottom w:val="single" w:sz="6" w:space="0" w:color="D8E485"/>
                            <w:right w:val="none" w:sz="0" w:space="0" w:color="auto"/>
                          </w:divBdr>
                        </w:div>
                      </w:divsChild>
                    </w:div>
                  </w:divsChild>
                </w:div>
                <w:div w:id="5203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95483">
          <w:marLeft w:val="0"/>
          <w:marRight w:val="0"/>
          <w:marTop w:val="0"/>
          <w:marBottom w:val="0"/>
          <w:divBdr>
            <w:top w:val="none" w:sz="0" w:space="0" w:color="auto"/>
            <w:left w:val="none" w:sz="0" w:space="0" w:color="auto"/>
            <w:bottom w:val="none" w:sz="0" w:space="0" w:color="auto"/>
            <w:right w:val="none" w:sz="0" w:space="0" w:color="auto"/>
          </w:divBdr>
          <w:divsChild>
            <w:div w:id="1343316656">
              <w:marLeft w:val="0"/>
              <w:marRight w:val="0"/>
              <w:marTop w:val="0"/>
              <w:marBottom w:val="0"/>
              <w:divBdr>
                <w:top w:val="none" w:sz="0" w:space="0" w:color="auto"/>
                <w:left w:val="none" w:sz="0" w:space="0" w:color="auto"/>
                <w:bottom w:val="none" w:sz="0" w:space="0" w:color="auto"/>
                <w:right w:val="none" w:sz="0" w:space="0" w:color="auto"/>
              </w:divBdr>
              <w:divsChild>
                <w:div w:id="1670057678">
                  <w:marLeft w:val="-225"/>
                  <w:marRight w:val="0"/>
                  <w:marTop w:val="0"/>
                  <w:marBottom w:val="0"/>
                  <w:divBdr>
                    <w:top w:val="none" w:sz="0" w:space="0" w:color="auto"/>
                    <w:left w:val="none" w:sz="0" w:space="0" w:color="auto"/>
                    <w:bottom w:val="none" w:sz="0" w:space="0" w:color="auto"/>
                    <w:right w:val="none" w:sz="0" w:space="0" w:color="auto"/>
                  </w:divBdr>
                </w:div>
                <w:div w:id="855508202">
                  <w:marLeft w:val="0"/>
                  <w:marRight w:val="0"/>
                  <w:marTop w:val="0"/>
                  <w:marBottom w:val="0"/>
                  <w:divBdr>
                    <w:top w:val="none" w:sz="0" w:space="0" w:color="auto"/>
                    <w:left w:val="none" w:sz="0" w:space="0" w:color="auto"/>
                    <w:bottom w:val="none" w:sz="0" w:space="0" w:color="auto"/>
                    <w:right w:val="none" w:sz="0" w:space="0" w:color="auto"/>
                  </w:divBdr>
                  <w:divsChild>
                    <w:div w:id="1057364184">
                      <w:marLeft w:val="0"/>
                      <w:marRight w:val="0"/>
                      <w:marTop w:val="0"/>
                      <w:marBottom w:val="180"/>
                      <w:divBdr>
                        <w:top w:val="none" w:sz="0" w:space="0" w:color="auto"/>
                        <w:left w:val="none" w:sz="0" w:space="0" w:color="auto"/>
                        <w:bottom w:val="none" w:sz="0" w:space="0" w:color="auto"/>
                        <w:right w:val="none" w:sz="0" w:space="0" w:color="auto"/>
                      </w:divBdr>
                      <w:divsChild>
                        <w:div w:id="170530606">
                          <w:marLeft w:val="0"/>
                          <w:marRight w:val="0"/>
                          <w:marTop w:val="0"/>
                          <w:marBottom w:val="150"/>
                          <w:divBdr>
                            <w:top w:val="none" w:sz="0" w:space="0" w:color="auto"/>
                            <w:left w:val="none" w:sz="0" w:space="0" w:color="auto"/>
                            <w:bottom w:val="single" w:sz="6" w:space="0" w:color="D8E485"/>
                            <w:right w:val="none" w:sz="0" w:space="0" w:color="auto"/>
                          </w:divBdr>
                        </w:div>
                      </w:divsChild>
                    </w:div>
                  </w:divsChild>
                </w:div>
                <w:div w:id="5516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2434">
          <w:marLeft w:val="0"/>
          <w:marRight w:val="0"/>
          <w:marTop w:val="0"/>
          <w:marBottom w:val="0"/>
          <w:divBdr>
            <w:top w:val="none" w:sz="0" w:space="0" w:color="auto"/>
            <w:left w:val="none" w:sz="0" w:space="0" w:color="auto"/>
            <w:bottom w:val="none" w:sz="0" w:space="0" w:color="auto"/>
            <w:right w:val="none" w:sz="0" w:space="0" w:color="auto"/>
          </w:divBdr>
          <w:divsChild>
            <w:div w:id="423956332">
              <w:marLeft w:val="0"/>
              <w:marRight w:val="0"/>
              <w:marTop w:val="0"/>
              <w:marBottom w:val="0"/>
              <w:divBdr>
                <w:top w:val="none" w:sz="0" w:space="0" w:color="auto"/>
                <w:left w:val="none" w:sz="0" w:space="0" w:color="auto"/>
                <w:bottom w:val="none" w:sz="0" w:space="0" w:color="auto"/>
                <w:right w:val="none" w:sz="0" w:space="0" w:color="auto"/>
              </w:divBdr>
              <w:divsChild>
                <w:div w:id="242225297">
                  <w:marLeft w:val="-225"/>
                  <w:marRight w:val="0"/>
                  <w:marTop w:val="0"/>
                  <w:marBottom w:val="0"/>
                  <w:divBdr>
                    <w:top w:val="none" w:sz="0" w:space="0" w:color="auto"/>
                    <w:left w:val="none" w:sz="0" w:space="0" w:color="auto"/>
                    <w:bottom w:val="none" w:sz="0" w:space="0" w:color="auto"/>
                    <w:right w:val="none" w:sz="0" w:space="0" w:color="auto"/>
                  </w:divBdr>
                </w:div>
                <w:div w:id="691033944">
                  <w:marLeft w:val="0"/>
                  <w:marRight w:val="0"/>
                  <w:marTop w:val="0"/>
                  <w:marBottom w:val="0"/>
                  <w:divBdr>
                    <w:top w:val="none" w:sz="0" w:space="0" w:color="auto"/>
                    <w:left w:val="none" w:sz="0" w:space="0" w:color="auto"/>
                    <w:bottom w:val="none" w:sz="0" w:space="0" w:color="auto"/>
                    <w:right w:val="none" w:sz="0" w:space="0" w:color="auto"/>
                  </w:divBdr>
                  <w:divsChild>
                    <w:div w:id="1812016682">
                      <w:marLeft w:val="0"/>
                      <w:marRight w:val="0"/>
                      <w:marTop w:val="0"/>
                      <w:marBottom w:val="180"/>
                      <w:divBdr>
                        <w:top w:val="none" w:sz="0" w:space="0" w:color="auto"/>
                        <w:left w:val="none" w:sz="0" w:space="0" w:color="auto"/>
                        <w:bottom w:val="none" w:sz="0" w:space="0" w:color="auto"/>
                        <w:right w:val="none" w:sz="0" w:space="0" w:color="auto"/>
                      </w:divBdr>
                      <w:divsChild>
                        <w:div w:id="613173639">
                          <w:marLeft w:val="0"/>
                          <w:marRight w:val="0"/>
                          <w:marTop w:val="0"/>
                          <w:marBottom w:val="150"/>
                          <w:divBdr>
                            <w:top w:val="none" w:sz="0" w:space="0" w:color="auto"/>
                            <w:left w:val="none" w:sz="0" w:space="0" w:color="auto"/>
                            <w:bottom w:val="single" w:sz="6" w:space="0" w:color="D8E485"/>
                            <w:right w:val="none" w:sz="0" w:space="0" w:color="auto"/>
                          </w:divBdr>
                        </w:div>
                      </w:divsChild>
                    </w:div>
                  </w:divsChild>
                </w:div>
                <w:div w:id="15848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bro.hu/managed_files/Gal%C3%A9ri%C3%A1k/T%C3%A1j%C3%A9koz%C3%B3d%C3%A1s/Felrak%C3%A1si%20seg%C3%A9dlet/felrakas_3.jpg" TargetMode="External"/><Relationship Id="rId13" Type="http://schemas.openxmlformats.org/officeDocument/2006/relationships/image" Target="media/image5.jpeg"/><Relationship Id="rId18" Type="http://schemas.openxmlformats.org/officeDocument/2006/relationships/hyperlink" Target="https://fabro.hu/managed_files/Gal%C3%A9ri%C3%A1k/T%C3%A1j%C3%A9koz%C3%B3d%C3%A1s/Felrak%C3%A1si%20seg%C3%A9dlet%202/felrakas_1.jpg" TargetMode="External"/><Relationship Id="rId26" Type="http://schemas.openxmlformats.org/officeDocument/2006/relationships/hyperlink" Target="https://fabro.hu/managed_files/Gal%C3%A9ri%C3%A1k/T%C3%A1j%C3%A9koz%C3%B3d%C3%A1s/Felrak%C3%A1si%20seg%C3%A9dlet%202/felrakas_7.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fabro.hu/managed_files/Gal%C3%A9ri%C3%A1k/T%C3%A1j%C3%A9koz%C3%B3d%C3%A1s/Felrak%C3%A1si%20seg%C3%A9dlet/felrakas_5.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fabro.hu/managed_files/Gal%C3%A9ri%C3%A1k/T%C3%A1j%C3%A9koz%C3%B3d%C3%A1s/Felrak%C3%A1si%20seg%C3%A9dlet/felrakas_7.jpg" TargetMode="External"/><Relationship Id="rId20" Type="http://schemas.openxmlformats.org/officeDocument/2006/relationships/hyperlink" Target="https://fabro.hu/managed_files/Gal%C3%A9ri%C3%A1k/T%C3%A1j%C3%A9koz%C3%B3d%C3%A1s/Felrak%C3%A1si%20seg%C3%A9dlet%202/felrakas_2.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abro.hu/managed_files/Gal%C3%A9ri%C3%A1k/T%C3%A1j%C3%A9koz%C3%B3d%C3%A1s/Felrak%C3%A1si%20seg%C3%A9dlet/felrakas_2.jpg" TargetMode="External"/><Relationship Id="rId11" Type="http://schemas.openxmlformats.org/officeDocument/2006/relationships/image" Target="media/image4.jpeg"/><Relationship Id="rId24" Type="http://schemas.openxmlformats.org/officeDocument/2006/relationships/hyperlink" Target="https://fabro.hu/managed_files/Gal%C3%A9ri%C3%A1k/T%C3%A1j%C3%A9koz%C3%B3d%C3%A1s/Felrak%C3%A1si%20seg%C3%A9dlet%202/felrakas_4.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fabro.hu/managed_files/Gal%C3%A9ri%C3%A1k/T%C3%A1j%C3%A9koz%C3%B3d%C3%A1s/Felrak%C3%A1si%20seg%C3%A9dlet/felrakas_4.jpg" TargetMode="External"/><Relationship Id="rId19" Type="http://schemas.openxmlformats.org/officeDocument/2006/relationships/image" Target="media/image8.jpeg"/><Relationship Id="rId4" Type="http://schemas.openxmlformats.org/officeDocument/2006/relationships/hyperlink" Target="https://fabro.hu/managed_files/Gal%C3%A9ri%C3%A1k/T%C3%A1j%C3%A9koz%C3%B3d%C3%A1s/Felrak%C3%A1si%20seg%C3%A9dlet/felrakas_1.jpg" TargetMode="External"/><Relationship Id="rId9" Type="http://schemas.openxmlformats.org/officeDocument/2006/relationships/image" Target="media/image3.jpeg"/><Relationship Id="rId14" Type="http://schemas.openxmlformats.org/officeDocument/2006/relationships/hyperlink" Target="https://fabro.hu/managed_files/Gal%C3%A9ri%C3%A1k/T%C3%A1j%C3%A9koz%C3%B3d%C3%A1s/Felrak%C3%A1si%20seg%C3%A9dlet/felrakas_6.jpg" TargetMode="External"/><Relationship Id="rId22" Type="http://schemas.openxmlformats.org/officeDocument/2006/relationships/hyperlink" Target="https://fabro.hu/managed_files/Gal%C3%A9ri%C3%A1k/T%C3%A1j%C3%A9koz%C3%B3d%C3%A1s/Felrak%C3%A1si%20seg%C3%A9dlet%202/felrakas_3.jpg" TargetMode="External"/><Relationship Id="rId27" Type="http://schemas.openxmlformats.org/officeDocument/2006/relationships/image" Target="media/image1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12339</Characters>
  <Application>Microsoft Office Word</Application>
  <DocSecurity>0</DocSecurity>
  <Lines>102</Lines>
  <Paragraphs>28</Paragraphs>
  <ScaleCrop>false</ScaleCrop>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2021-01-06T11:31:00Z</dcterms:created>
  <dcterms:modified xsi:type="dcterms:W3CDTF">2021-01-06T11:32:00Z</dcterms:modified>
</cp:coreProperties>
</file>